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Pr="00054682" w:rsidR="00BA34E2" w:rsidRDefault="006B5658" w14:paraId="4DCD1579" w14:textId="77777777">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8240" behindDoc="0" locked="0" layoutInCell="1" allowOverlap="1" wp14:anchorId="248224E1" wp14:editId="07777777">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Pr="0094774A" w:rsidR="00CE3B07" w:rsidRDefault="002A0821" w14:paraId="474C68A2" w14:textId="00531BEE">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r w:rsidR="00E3067D">
                              <w:rPr>
                                <w:rFonts w:ascii="Calibri" w:hAnsi="Calibri" w:cs="Calibri"/>
                                <w:sz w:val="32"/>
                              </w:rPr>
                              <w:t xml:space="preserve"> </w:t>
                            </w:r>
                          </w:p>
                          <w:p w:rsidRPr="0094774A" w:rsidR="00B94B35" w:rsidP="00B94B35" w:rsidRDefault="00B94B35" w14:paraId="13ADD71D" w14:textId="7A7A0155">
                            <w:pPr>
                              <w:pStyle w:val="BodyText"/>
                              <w:rPr>
                                <w:rFonts w:ascii="Calibri" w:hAnsi="Calibri" w:cs="Calibri"/>
                                <w:sz w:val="36"/>
                              </w:rPr>
                            </w:pPr>
                            <w:r w:rsidRPr="0094774A">
                              <w:rPr>
                                <w:rFonts w:ascii="Calibri" w:hAnsi="Calibri" w:cs="Calibri"/>
                                <w:sz w:val="32"/>
                              </w:rPr>
                              <w:t xml:space="preserve"> Task:</w:t>
                            </w:r>
                            <w:r w:rsidR="00E3067D">
                              <w:rPr>
                                <w:rFonts w:ascii="Calibri" w:hAnsi="Calibri" w:cs="Calibri"/>
                                <w:sz w:val="32"/>
                              </w:rPr>
                              <w:t xml:space="preserve"> Scrub Cutting and Coppicing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886AB1">
                              <w:rPr>
                                <w:rFonts w:ascii="Calibri" w:hAnsi="Calibri" w:cs="Calibri"/>
                                <w:sz w:val="32"/>
                              </w:rPr>
                              <w:t>27</w:t>
                            </w:r>
                            <w:r w:rsidR="00E3067D">
                              <w:rPr>
                                <w:rFonts w:ascii="Calibri" w:hAnsi="Calibri" w:cs="Calibri"/>
                                <w:sz w:val="32"/>
                              </w:rPr>
                              <w:t>/</w:t>
                            </w:r>
                            <w:r w:rsidR="008E2AC2">
                              <w:rPr>
                                <w:rFonts w:ascii="Calibri" w:hAnsi="Calibri" w:cs="Calibri"/>
                                <w:sz w:val="32"/>
                              </w:rPr>
                              <w:t>0</w:t>
                            </w:r>
                            <w:r w:rsidR="00E3067D">
                              <w:rPr>
                                <w:rFonts w:ascii="Calibri" w:hAnsi="Calibri" w:cs="Calibri"/>
                                <w:sz w:val="32"/>
                              </w:rPr>
                              <w:t>1/202</w:t>
                            </w:r>
                            <w:r w:rsidR="008E2AC2">
                              <w:rPr>
                                <w:rFonts w:ascii="Calibri" w:hAnsi="Calibri" w:cs="Calibri"/>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52.4pt;margin-top:9.9pt;width:562.5pt;height:4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8224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rsidRPr="0094774A" w:rsidR="00CE3B07" w:rsidRDefault="002A0821" w14:paraId="474C68A2" w14:textId="00531BEE">
                      <w:pPr>
                        <w:pStyle w:val="BodyText"/>
                        <w:rPr>
                          <w:rFonts w:ascii="Calibri" w:hAnsi="Calibri" w:cs="Calibri"/>
                          <w:sz w:val="32"/>
                        </w:rPr>
                      </w:pPr>
                      <w:r w:rsidRPr="002C2137">
                        <w:rPr>
                          <w:rFonts w:cs="Arial"/>
                          <w:sz w:val="36"/>
                        </w:rPr>
                        <w:t xml:space="preserve"> </w:t>
                      </w:r>
                      <w:r w:rsidRPr="0094774A" w:rsidR="00CE3B07">
                        <w:rPr>
                          <w:rFonts w:ascii="Calibri" w:hAnsi="Calibri" w:cs="Calibri"/>
                          <w:sz w:val="32"/>
                        </w:rPr>
                        <w:t>Task Risk Assessment</w:t>
                      </w:r>
                      <w:r w:rsidR="00E3067D">
                        <w:rPr>
                          <w:rFonts w:ascii="Calibri" w:hAnsi="Calibri" w:cs="Calibri"/>
                          <w:sz w:val="32"/>
                        </w:rPr>
                        <w:t xml:space="preserve"> </w:t>
                      </w:r>
                    </w:p>
                    <w:p w:rsidRPr="0094774A" w:rsidR="00B94B35" w:rsidP="00B94B35" w:rsidRDefault="00B94B35" w14:paraId="13ADD71D" w14:textId="7A7A0155">
                      <w:pPr>
                        <w:pStyle w:val="BodyText"/>
                        <w:rPr>
                          <w:rFonts w:ascii="Calibri" w:hAnsi="Calibri" w:cs="Calibri"/>
                          <w:sz w:val="36"/>
                        </w:rPr>
                      </w:pPr>
                      <w:r w:rsidRPr="0094774A">
                        <w:rPr>
                          <w:rFonts w:ascii="Calibri" w:hAnsi="Calibri" w:cs="Calibri"/>
                          <w:sz w:val="32"/>
                        </w:rPr>
                        <w:t xml:space="preserve"> Task:</w:t>
                      </w:r>
                      <w:r w:rsidR="00E3067D">
                        <w:rPr>
                          <w:rFonts w:ascii="Calibri" w:hAnsi="Calibri" w:cs="Calibri"/>
                          <w:sz w:val="32"/>
                        </w:rPr>
                        <w:t xml:space="preserve"> Scrub Cutting and Coppicing</w:t>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886AB1">
                        <w:rPr>
                          <w:rFonts w:ascii="Calibri" w:hAnsi="Calibri" w:cs="Calibri"/>
                          <w:sz w:val="32"/>
                        </w:rPr>
                        <w:t>27</w:t>
                      </w:r>
                      <w:r w:rsidR="00E3067D">
                        <w:rPr>
                          <w:rFonts w:ascii="Calibri" w:hAnsi="Calibri" w:cs="Calibri"/>
                          <w:sz w:val="32"/>
                        </w:rPr>
                        <w:t>/</w:t>
                      </w:r>
                      <w:r w:rsidR="008E2AC2">
                        <w:rPr>
                          <w:rFonts w:ascii="Calibri" w:hAnsi="Calibri" w:cs="Calibri"/>
                          <w:sz w:val="32"/>
                        </w:rPr>
                        <w:t>0</w:t>
                      </w:r>
                      <w:r w:rsidR="00E3067D">
                        <w:rPr>
                          <w:rFonts w:ascii="Calibri" w:hAnsi="Calibri" w:cs="Calibri"/>
                          <w:sz w:val="32"/>
                        </w:rPr>
                        <w:t>1/202</w:t>
                      </w:r>
                      <w:r w:rsidR="008E2AC2">
                        <w:rPr>
                          <w:rFonts w:ascii="Calibri" w:hAnsi="Calibri" w:cs="Calibri"/>
                          <w:sz w:val="32"/>
                        </w:rPr>
                        <w:t>6</w:t>
                      </w:r>
                    </w:p>
                  </w:txbxContent>
                </v:textbox>
              </v:rect>
            </w:pict>
          </mc:Fallback>
        </mc:AlternateContent>
      </w:r>
    </w:p>
    <w:p w:rsidRPr="00054682" w:rsidR="00BA34E2" w:rsidRDefault="006B5658" w14:paraId="6A7DF626" w14:textId="77777777">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1" behindDoc="0" locked="0" layoutInCell="1" allowOverlap="1" wp14:anchorId="5F7E3DEC" wp14:editId="07777777">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54682" w:rsidR="00BA34E2" w:rsidRDefault="00BA34E2" w14:paraId="672A6659" w14:textId="77777777">
      <w:pPr>
        <w:rPr>
          <w:rFonts w:ascii="Calibri" w:hAnsi="Calibri" w:cs="Calibri"/>
          <w:sz w:val="22"/>
          <w:szCs w:val="22"/>
        </w:rPr>
      </w:pPr>
    </w:p>
    <w:p w:rsidRPr="00054682" w:rsidR="00BA34E2" w:rsidRDefault="00BA34E2" w14:paraId="0A37501D" w14:textId="77777777">
      <w:pPr>
        <w:rPr>
          <w:rFonts w:ascii="Calibri" w:hAnsi="Calibri" w:cs="Calibri"/>
          <w:sz w:val="22"/>
          <w:szCs w:val="22"/>
        </w:rPr>
      </w:pPr>
    </w:p>
    <w:p w:rsidRPr="00054682" w:rsidR="00253811" w:rsidRDefault="00253811" w14:paraId="5DAB6C7B" w14:textId="77777777">
      <w:pPr>
        <w:pStyle w:val="Header"/>
        <w:tabs>
          <w:tab w:val="clear" w:pos="4153"/>
          <w:tab w:val="clear" w:pos="8306"/>
        </w:tabs>
        <w:rPr>
          <w:rFonts w:ascii="Calibri" w:hAnsi="Calibri" w:cs="Calibri"/>
          <w:sz w:val="22"/>
          <w:szCs w:val="22"/>
        </w:rPr>
      </w:pPr>
    </w:p>
    <w:p w:rsidRPr="00054682" w:rsidR="00824C95" w:rsidRDefault="00824C95" w14:paraId="02EB378F" w14:textId="77777777">
      <w:pPr>
        <w:pStyle w:val="Header"/>
        <w:tabs>
          <w:tab w:val="clear" w:pos="4153"/>
          <w:tab w:val="clear" w:pos="8306"/>
        </w:tabs>
        <w:rPr>
          <w:rFonts w:ascii="Calibri" w:hAnsi="Calibri" w:cs="Calibri"/>
          <w:sz w:val="22"/>
          <w:szCs w:val="22"/>
        </w:rPr>
      </w:pPr>
    </w:p>
    <w:p w:rsidRPr="00054682" w:rsidR="00A24FAC" w:rsidP="00A24FAC" w:rsidRDefault="00A24FAC" w14:paraId="095B656E" w14:textId="77777777">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rsidRPr="00054682" w:rsidR="00402796" w:rsidP="00824C95" w:rsidRDefault="00402796" w14:paraId="6A05A809" w14:textId="77777777">
      <w:pPr>
        <w:rPr>
          <w:rFonts w:ascii="Calibri" w:hAnsi="Calibri" w:cs="Calibri"/>
          <w:sz w:val="20"/>
          <w:szCs w:val="20"/>
        </w:rPr>
      </w:pPr>
    </w:p>
    <w:p w:rsidRPr="00054682" w:rsidR="00402796" w:rsidP="00824C95" w:rsidRDefault="00402796" w14:paraId="413750E9" w14:textId="77777777">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Pr="00054682" w:rsidR="00B94B35">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rsidRPr="00054682" w:rsidR="00F265C2" w:rsidP="00824C95" w:rsidRDefault="00F265C2" w14:paraId="5A39BBE3" w14:textId="77777777">
      <w:pPr>
        <w:rPr>
          <w:rFonts w:ascii="Calibri" w:hAnsi="Calibri" w:cs="Calibri"/>
          <w:sz w:val="20"/>
          <w:szCs w:val="20"/>
        </w:rPr>
      </w:pPr>
    </w:p>
    <w:tbl>
      <w:tblPr>
        <w:tblW w:w="14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062"/>
        <w:gridCol w:w="8363"/>
      </w:tblGrid>
      <w:tr w:rsidRPr="00054682" w:rsidR="00F265C2" w:rsidTr="005D5FFF" w14:paraId="37C44D21" w14:textId="77777777">
        <w:tc>
          <w:tcPr>
            <w:tcW w:w="6062" w:type="dxa"/>
          </w:tcPr>
          <w:p w:rsidRPr="00054682" w:rsidR="00F265C2" w:rsidP="00C62590" w:rsidRDefault="00F265C2" w14:paraId="2CBC501C" w14:textId="77777777">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rsidR="00E3067D" w:rsidP="00E3067D" w:rsidRDefault="00E3067D" w14:paraId="4B40D15E" w14:textId="77777777">
            <w:pPr>
              <w:pStyle w:val="ListParagraph"/>
              <w:numPr>
                <w:ilvl w:val="0"/>
                <w:numId w:val="27"/>
              </w:numPr>
              <w:ind w:right="-2832"/>
              <w:rPr>
                <w:rFonts w:asciiTheme="minorHAnsi" w:hAnsiTheme="minorHAnsi" w:cstheme="minorHAnsi"/>
                <w:color w:val="000000"/>
                <w:sz w:val="20"/>
                <w:szCs w:val="20"/>
              </w:rPr>
            </w:pPr>
            <w:r w:rsidRPr="00E3067D">
              <w:rPr>
                <w:rFonts w:asciiTheme="minorHAnsi" w:hAnsiTheme="minorHAnsi" w:cstheme="minorHAnsi"/>
                <w:sz w:val="20"/>
                <w:szCs w:val="20"/>
              </w:rPr>
              <w:t>S</w:t>
            </w:r>
            <w:r w:rsidRPr="00E3067D">
              <w:rPr>
                <w:rFonts w:asciiTheme="minorHAnsi" w:hAnsiTheme="minorHAnsi" w:cstheme="minorHAnsi"/>
                <w:color w:val="000000"/>
                <w:sz w:val="20"/>
                <w:szCs w:val="20"/>
              </w:rPr>
              <w:t>turdy footwear</w:t>
            </w:r>
          </w:p>
          <w:p w:rsidR="00E3067D" w:rsidRDefault="00E3067D" w14:paraId="1EF403A2" w14:textId="77777777">
            <w:pPr>
              <w:pStyle w:val="ListParagraph"/>
              <w:numPr>
                <w:ilvl w:val="0"/>
                <w:numId w:val="27"/>
              </w:numPr>
              <w:ind w:right="-2832"/>
              <w:rPr>
                <w:rFonts w:asciiTheme="minorHAnsi" w:hAnsiTheme="minorHAnsi" w:cstheme="minorHAnsi"/>
                <w:color w:val="000000"/>
                <w:sz w:val="20"/>
                <w:szCs w:val="20"/>
              </w:rPr>
            </w:pPr>
            <w:r w:rsidRPr="00E3067D">
              <w:rPr>
                <w:rFonts w:asciiTheme="minorHAnsi" w:hAnsiTheme="minorHAnsi" w:cstheme="minorHAnsi"/>
                <w:color w:val="000000"/>
                <w:sz w:val="20"/>
                <w:szCs w:val="20"/>
              </w:rPr>
              <w:t>Heavy duty gloves</w:t>
            </w:r>
          </w:p>
          <w:p w:rsidRPr="00E3067D" w:rsidR="00E3067D" w:rsidP="00E3067D" w:rsidRDefault="00E3067D" w14:paraId="5B0D2867" w14:textId="77777777">
            <w:pPr>
              <w:pStyle w:val="ListParagraph"/>
              <w:numPr>
                <w:ilvl w:val="0"/>
                <w:numId w:val="27"/>
              </w:numPr>
              <w:ind w:right="-2832"/>
              <w:rPr>
                <w:rFonts w:asciiTheme="minorHAnsi" w:hAnsiTheme="minorHAnsi" w:cstheme="minorHAnsi"/>
                <w:sz w:val="20"/>
                <w:szCs w:val="20"/>
              </w:rPr>
            </w:pPr>
            <w:r w:rsidRPr="00E3067D">
              <w:rPr>
                <w:rFonts w:asciiTheme="minorHAnsi" w:hAnsiTheme="minorHAnsi" w:cstheme="minorHAnsi"/>
                <w:color w:val="000000"/>
                <w:sz w:val="20"/>
                <w:szCs w:val="20"/>
              </w:rPr>
              <w:t>Safety helmet EN 397:2012 when applicable</w:t>
            </w:r>
          </w:p>
          <w:p w:rsidRPr="00E3067D" w:rsidR="00F365F8" w:rsidP="00E3067D" w:rsidRDefault="00E3067D" w14:paraId="41C8F396" w14:textId="70392353">
            <w:pPr>
              <w:pStyle w:val="ListParagraph"/>
              <w:numPr>
                <w:ilvl w:val="0"/>
                <w:numId w:val="27"/>
              </w:numPr>
              <w:ind w:right="-2832"/>
              <w:rPr>
                <w:rFonts w:asciiTheme="minorHAnsi" w:hAnsiTheme="minorHAnsi" w:cstheme="minorHAnsi"/>
                <w:sz w:val="20"/>
                <w:szCs w:val="20"/>
              </w:rPr>
            </w:pPr>
            <w:r w:rsidRPr="00E3067D">
              <w:rPr>
                <w:rFonts w:asciiTheme="minorHAnsi" w:hAnsiTheme="minorHAnsi" w:cstheme="minorHAnsi"/>
                <w:color w:val="000000"/>
                <w:sz w:val="20"/>
                <w:szCs w:val="20"/>
              </w:rPr>
              <w:t>Eye protection (EN166.1 min class F rating - low energy impact) available but not mandatory.</w:t>
            </w:r>
          </w:p>
        </w:tc>
      </w:tr>
      <w:tr w:rsidRPr="00054682" w:rsidR="00F265C2" w:rsidTr="005D5FFF" w14:paraId="34939063" w14:textId="77777777">
        <w:tc>
          <w:tcPr>
            <w:tcW w:w="6062" w:type="dxa"/>
          </w:tcPr>
          <w:p w:rsidRPr="00054682" w:rsidR="00F265C2" w:rsidP="00C62590" w:rsidRDefault="00F265C2" w14:paraId="4F683A27" w14:textId="77777777">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rsidRPr="00054682" w:rsidR="00F365F8" w:rsidP="00FB7B62" w:rsidRDefault="00E3067D" w14:paraId="72A3D3EC" w14:textId="7F79BB5C">
            <w:pPr>
              <w:pStyle w:val="Header"/>
              <w:tabs>
                <w:tab w:val="clear" w:pos="4153"/>
                <w:tab w:val="clear" w:pos="8306"/>
              </w:tabs>
              <w:rPr>
                <w:rFonts w:ascii="Calibri" w:hAnsi="Calibri" w:cs="Calibri"/>
              </w:rPr>
            </w:pPr>
            <w:r>
              <w:rPr>
                <w:rFonts w:ascii="Calibri" w:hAnsi="Calibri" w:cs="Calibri"/>
              </w:rPr>
              <w:t>In-house training.</w:t>
            </w:r>
          </w:p>
        </w:tc>
      </w:tr>
      <w:tr w:rsidRPr="00054682" w:rsidR="00F265C2" w:rsidTr="005D5FFF" w14:paraId="54A9CAD0" w14:textId="77777777">
        <w:tc>
          <w:tcPr>
            <w:tcW w:w="6062" w:type="dxa"/>
          </w:tcPr>
          <w:p w:rsidRPr="00054682" w:rsidR="00F265C2" w:rsidP="00C62590" w:rsidRDefault="00F265C2" w14:paraId="1FA0EB45" w14:textId="77777777">
            <w:pPr>
              <w:pStyle w:val="Header"/>
              <w:tabs>
                <w:tab w:val="clear" w:pos="4153"/>
                <w:tab w:val="clear" w:pos="8306"/>
              </w:tabs>
              <w:rPr>
                <w:rFonts w:ascii="Calibri" w:hAnsi="Calibri" w:cs="Calibri"/>
                <w:b/>
              </w:rPr>
            </w:pPr>
            <w:r w:rsidRPr="00054682">
              <w:rPr>
                <w:rFonts w:ascii="Calibri" w:hAnsi="Calibri" w:cs="Calibri"/>
                <w:b/>
              </w:rPr>
              <w:t>Can th</w:t>
            </w:r>
            <w:r w:rsidRPr="00054682" w:rsidR="00372BFA">
              <w:rPr>
                <w:rFonts w:ascii="Calibri" w:hAnsi="Calibri" w:cs="Calibri"/>
                <w:b/>
              </w:rPr>
              <w:t>is task be carried out by a lone</w:t>
            </w:r>
            <w:r w:rsidRPr="00054682">
              <w:rPr>
                <w:rFonts w:ascii="Calibri" w:hAnsi="Calibri" w:cs="Calibri"/>
                <w:b/>
              </w:rPr>
              <w:t xml:space="preserve"> worker:</w:t>
            </w:r>
          </w:p>
        </w:tc>
        <w:tc>
          <w:tcPr>
            <w:tcW w:w="8363" w:type="dxa"/>
          </w:tcPr>
          <w:p w:rsidRPr="00054682" w:rsidR="00F365F8" w:rsidP="00C62590" w:rsidRDefault="00E3067D" w14:paraId="0D0B940D" w14:textId="356AFCFA">
            <w:pPr>
              <w:pStyle w:val="Header"/>
              <w:tabs>
                <w:tab w:val="clear" w:pos="4153"/>
                <w:tab w:val="clear" w:pos="8306"/>
              </w:tabs>
              <w:rPr>
                <w:rFonts w:ascii="Calibri" w:hAnsi="Calibri" w:cs="Calibri"/>
              </w:rPr>
            </w:pPr>
            <w:r>
              <w:rPr>
                <w:rFonts w:ascii="Calibri" w:hAnsi="Calibri" w:cs="Calibri"/>
              </w:rPr>
              <w:t>Yes</w:t>
            </w:r>
          </w:p>
        </w:tc>
      </w:tr>
      <w:tr w:rsidRPr="00054682" w:rsidR="00F265C2" w:rsidTr="005D5FFF" w14:paraId="63F8F322" w14:textId="77777777">
        <w:tc>
          <w:tcPr>
            <w:tcW w:w="6062" w:type="dxa"/>
          </w:tcPr>
          <w:p w:rsidRPr="00054682" w:rsidR="00F265C2" w:rsidP="00C62590" w:rsidRDefault="00F265C2" w14:paraId="789F7483" w14:textId="77777777">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rsidRPr="00054682" w:rsidR="000A750B" w:rsidP="00C62590" w:rsidRDefault="000A750B" w14:paraId="6B72FD03" w14:textId="77777777">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rsidRPr="00054682" w:rsidR="00F365F8" w:rsidP="00E3067D" w:rsidRDefault="00E3067D" w14:paraId="0E27B00A" w14:textId="34A7D06F">
            <w:pPr>
              <w:pStyle w:val="Header"/>
              <w:tabs>
                <w:tab w:val="clear" w:pos="4153"/>
                <w:tab w:val="clear" w:pos="8306"/>
              </w:tabs>
              <w:rPr>
                <w:rFonts w:ascii="Calibri" w:hAnsi="Calibri" w:cs="Calibri"/>
              </w:rPr>
            </w:pPr>
            <w:r>
              <w:rPr>
                <w:rFonts w:ascii="Calibri" w:hAnsi="Calibri" w:cs="Calibri"/>
              </w:rPr>
              <w:t>EFAW 1:</w:t>
            </w:r>
            <w:r w:rsidR="001841DE">
              <w:rPr>
                <w:rFonts w:ascii="Calibri" w:hAnsi="Calibri" w:cs="Calibri"/>
              </w:rPr>
              <w:t>5</w:t>
            </w:r>
            <w:r>
              <w:rPr>
                <w:rFonts w:ascii="Calibri" w:hAnsi="Calibri" w:cs="Calibri"/>
              </w:rPr>
              <w:t>0</w:t>
            </w:r>
          </w:p>
        </w:tc>
      </w:tr>
    </w:tbl>
    <w:p w:rsidRPr="00054682" w:rsidR="00F265C2" w:rsidP="00824C95" w:rsidRDefault="00F265C2" w14:paraId="60061E4C" w14:textId="77777777">
      <w:pPr>
        <w:rPr>
          <w:rFonts w:ascii="Calibri" w:hAnsi="Calibri" w:cs="Calibri"/>
          <w:sz w:val="20"/>
          <w:szCs w:val="20"/>
        </w:rPr>
      </w:pPr>
    </w:p>
    <w:p w:rsidRPr="00054682" w:rsidR="00F365F8" w:rsidP="00824C95" w:rsidRDefault="00F365F8" w14:paraId="44EAFD9C" w14:textId="77777777">
      <w:pPr>
        <w:rPr>
          <w:rFonts w:ascii="Calibri" w:hAnsi="Calibri" w:cs="Calibri"/>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667"/>
        <w:gridCol w:w="1193"/>
        <w:gridCol w:w="5097"/>
        <w:gridCol w:w="2387"/>
        <w:gridCol w:w="1463"/>
        <w:gridCol w:w="1165"/>
        <w:gridCol w:w="1346"/>
      </w:tblGrid>
      <w:tr w:rsidRPr="00054682" w:rsidR="00AF0813" w:rsidTr="62D83506" w14:paraId="7BCAFE3A" w14:textId="77777777">
        <w:trPr>
          <w:trHeight w:val="337"/>
        </w:trPr>
        <w:tc>
          <w:tcPr>
            <w:tcW w:w="1667" w:type="dxa"/>
            <w:shd w:val="clear" w:color="auto" w:fill="92CDDC"/>
            <w:tcMar/>
          </w:tcPr>
          <w:p w:rsidR="007929FB" w:rsidP="003C1DD1" w:rsidRDefault="007929FB" w14:paraId="4B94D5A5" w14:textId="77777777">
            <w:pPr>
              <w:jc w:val="center"/>
              <w:rPr>
                <w:rFonts w:ascii="Calibri" w:hAnsi="Calibri" w:cs="Calibri"/>
                <w:b/>
                <w:sz w:val="22"/>
                <w:szCs w:val="22"/>
              </w:rPr>
            </w:pPr>
          </w:p>
          <w:p w:rsidRPr="00054682" w:rsidR="003C1DD1" w:rsidP="003C1DD1" w:rsidRDefault="003C1DD1" w14:paraId="71E7A0F9" w14:textId="77777777">
            <w:pPr>
              <w:jc w:val="center"/>
              <w:rPr>
                <w:rFonts w:ascii="Calibri" w:hAnsi="Calibri" w:cs="Calibri"/>
                <w:b/>
                <w:sz w:val="22"/>
                <w:szCs w:val="22"/>
              </w:rPr>
            </w:pPr>
            <w:r w:rsidRPr="00054682">
              <w:rPr>
                <w:rFonts w:ascii="Calibri" w:hAnsi="Calibri" w:cs="Calibri"/>
                <w:b/>
                <w:sz w:val="22"/>
                <w:szCs w:val="22"/>
              </w:rPr>
              <w:t>HAZARD</w:t>
            </w:r>
          </w:p>
          <w:p w:rsidRPr="00054682" w:rsidR="003C1DD1" w:rsidRDefault="003C1DD1" w14:paraId="0B363B0C" w14:textId="77777777">
            <w:pPr>
              <w:jc w:val="center"/>
              <w:rPr>
                <w:rFonts w:ascii="Calibri" w:hAnsi="Calibri" w:cs="Calibri"/>
                <w:sz w:val="22"/>
                <w:szCs w:val="22"/>
              </w:rPr>
            </w:pPr>
            <w:r w:rsidRPr="00054682">
              <w:rPr>
                <w:rFonts w:ascii="Calibri" w:hAnsi="Calibri" w:cs="Calibri"/>
                <w:sz w:val="22"/>
                <w:szCs w:val="22"/>
              </w:rPr>
              <w:t>Potential Harm</w:t>
            </w:r>
          </w:p>
        </w:tc>
        <w:tc>
          <w:tcPr>
            <w:tcW w:w="1193" w:type="dxa"/>
            <w:shd w:val="clear" w:color="auto" w:fill="92CDDC"/>
            <w:tcMar/>
          </w:tcPr>
          <w:p w:rsidRPr="00054682" w:rsidR="003C1DD1" w:rsidP="003C1DD1" w:rsidRDefault="003C1DD1" w14:paraId="3DEEC669" w14:textId="77777777">
            <w:pPr>
              <w:jc w:val="center"/>
              <w:rPr>
                <w:rFonts w:ascii="Calibri" w:hAnsi="Calibri" w:cs="Calibri"/>
                <w:b/>
                <w:sz w:val="22"/>
                <w:szCs w:val="22"/>
              </w:rPr>
            </w:pPr>
          </w:p>
          <w:p w:rsidRPr="00054682" w:rsidR="003C1DD1" w:rsidP="003C1DD1" w:rsidRDefault="003C1DD1" w14:paraId="70E0626A" w14:textId="77777777">
            <w:pPr>
              <w:jc w:val="center"/>
              <w:rPr>
                <w:rFonts w:ascii="Calibri" w:hAnsi="Calibri" w:cs="Calibri"/>
                <w:b/>
                <w:sz w:val="22"/>
                <w:szCs w:val="22"/>
              </w:rPr>
            </w:pPr>
            <w:r w:rsidRPr="00054682">
              <w:rPr>
                <w:rFonts w:ascii="Calibri" w:hAnsi="Calibri" w:cs="Calibri"/>
                <w:b/>
                <w:sz w:val="22"/>
                <w:szCs w:val="22"/>
              </w:rPr>
              <w:t xml:space="preserve">PEOPLE AT RISK </w:t>
            </w:r>
          </w:p>
        </w:tc>
        <w:tc>
          <w:tcPr>
            <w:tcW w:w="5097" w:type="dxa"/>
            <w:shd w:val="clear" w:color="auto" w:fill="92CDDC"/>
            <w:tcMar/>
          </w:tcPr>
          <w:p w:rsidRPr="00054682" w:rsidR="00A540DE" w:rsidP="003C1DD1" w:rsidRDefault="00A540DE" w14:paraId="3656B9AB" w14:textId="77777777">
            <w:pPr>
              <w:jc w:val="center"/>
              <w:rPr>
                <w:rFonts w:ascii="Calibri" w:hAnsi="Calibri" w:cs="Calibri"/>
                <w:b/>
                <w:sz w:val="22"/>
                <w:szCs w:val="22"/>
              </w:rPr>
            </w:pPr>
          </w:p>
          <w:p w:rsidRPr="00054682" w:rsidR="003C1DD1" w:rsidP="003C1DD1" w:rsidRDefault="003C1DD1" w14:paraId="26BB372A" w14:textId="77777777">
            <w:pPr>
              <w:jc w:val="center"/>
              <w:rPr>
                <w:rFonts w:ascii="Calibri" w:hAnsi="Calibri" w:cs="Calibri"/>
                <w:b/>
                <w:sz w:val="22"/>
                <w:szCs w:val="22"/>
              </w:rPr>
            </w:pPr>
            <w:r w:rsidRPr="00054682">
              <w:rPr>
                <w:rFonts w:ascii="Calibri" w:hAnsi="Calibri" w:cs="Calibri"/>
                <w:b/>
                <w:sz w:val="22"/>
                <w:szCs w:val="22"/>
              </w:rPr>
              <w:t>EXISTING CONTROL METHODS</w:t>
            </w:r>
          </w:p>
          <w:p w:rsidRPr="00054682" w:rsidR="003C1DD1" w:rsidRDefault="003C1DD1" w14:paraId="4EA0B9AD" w14:textId="77777777">
            <w:pPr>
              <w:jc w:val="center"/>
              <w:rPr>
                <w:rFonts w:ascii="Calibri" w:hAnsi="Calibri" w:cs="Calibri"/>
                <w:sz w:val="22"/>
                <w:szCs w:val="22"/>
              </w:rPr>
            </w:pPr>
            <w:r w:rsidRPr="00054682">
              <w:rPr>
                <w:rFonts w:ascii="Calibri" w:hAnsi="Calibri" w:cs="Calibri"/>
                <w:sz w:val="22"/>
                <w:szCs w:val="22"/>
              </w:rPr>
              <w:t xml:space="preserve">Staff and volunteers instructed </w:t>
            </w:r>
            <w:r w:rsidRPr="00054682" w:rsidR="00A540DE">
              <w:rPr>
                <w:rFonts w:ascii="Calibri" w:hAnsi="Calibri" w:cs="Calibri"/>
                <w:sz w:val="22"/>
                <w:szCs w:val="22"/>
              </w:rPr>
              <w:t xml:space="preserve">or trained </w:t>
            </w:r>
            <w:r w:rsidRPr="00054682">
              <w:rPr>
                <w:rFonts w:ascii="Calibri" w:hAnsi="Calibri" w:cs="Calibri"/>
                <w:sz w:val="22"/>
                <w:szCs w:val="22"/>
              </w:rPr>
              <w:t>to:</w:t>
            </w:r>
          </w:p>
        </w:tc>
        <w:tc>
          <w:tcPr>
            <w:tcW w:w="2387" w:type="dxa"/>
            <w:vMerge w:val="restart"/>
            <w:shd w:val="clear" w:color="auto" w:fill="92CDDC"/>
            <w:tcMar/>
          </w:tcPr>
          <w:p w:rsidRPr="00054682" w:rsidR="003C1DD1" w:rsidRDefault="003C1DD1" w14:paraId="45FB0818" w14:textId="77777777">
            <w:pPr>
              <w:jc w:val="center"/>
              <w:rPr>
                <w:rFonts w:ascii="Calibri" w:hAnsi="Calibri" w:cs="Calibri"/>
                <w:b/>
                <w:sz w:val="22"/>
                <w:szCs w:val="22"/>
              </w:rPr>
            </w:pPr>
          </w:p>
          <w:p w:rsidRPr="00054682" w:rsidR="003C1DD1" w:rsidRDefault="003C1DD1" w14:paraId="12A39AD7" w14:textId="77777777">
            <w:pPr>
              <w:jc w:val="center"/>
              <w:rPr>
                <w:rFonts w:ascii="Calibri" w:hAnsi="Calibri" w:cs="Calibri"/>
                <w:b/>
                <w:sz w:val="22"/>
                <w:szCs w:val="22"/>
              </w:rPr>
            </w:pPr>
            <w:r w:rsidRPr="00054682">
              <w:rPr>
                <w:rFonts w:ascii="Calibri" w:hAnsi="Calibri" w:cs="Calibri"/>
                <w:b/>
                <w:sz w:val="22"/>
                <w:szCs w:val="22"/>
              </w:rPr>
              <w:t>FURTHER ACTIONS REQUIRED</w:t>
            </w:r>
          </w:p>
          <w:p w:rsidRPr="00054682" w:rsidR="00A540DE" w:rsidRDefault="00A540DE" w14:paraId="049F31CB" w14:textId="77777777">
            <w:pPr>
              <w:jc w:val="center"/>
              <w:rPr>
                <w:rFonts w:ascii="Calibri" w:hAnsi="Calibri" w:cs="Calibri"/>
                <w:sz w:val="22"/>
                <w:szCs w:val="22"/>
              </w:rPr>
            </w:pPr>
          </w:p>
          <w:p w:rsidRPr="00054682" w:rsidR="003C1DD1" w:rsidRDefault="003C1DD1" w14:paraId="53128261" w14:textId="77777777">
            <w:pPr>
              <w:jc w:val="center"/>
              <w:rPr>
                <w:rFonts w:ascii="Calibri" w:hAnsi="Calibri" w:cs="Calibri"/>
                <w:b/>
                <w:sz w:val="22"/>
                <w:szCs w:val="22"/>
              </w:rPr>
            </w:pPr>
          </w:p>
        </w:tc>
        <w:tc>
          <w:tcPr>
            <w:tcW w:w="3974" w:type="dxa"/>
            <w:gridSpan w:val="3"/>
            <w:shd w:val="clear" w:color="auto" w:fill="92CDDC"/>
            <w:tcMar/>
          </w:tcPr>
          <w:p w:rsidRPr="00054682" w:rsidR="003C1DD1" w:rsidRDefault="003C1DD1" w14:paraId="6A231982" w14:textId="77777777">
            <w:pPr>
              <w:jc w:val="center"/>
              <w:rPr>
                <w:rFonts w:ascii="Calibri" w:hAnsi="Calibri" w:cs="Calibri"/>
                <w:b/>
                <w:sz w:val="22"/>
                <w:szCs w:val="22"/>
              </w:rPr>
            </w:pPr>
            <w:r w:rsidRPr="00054682">
              <w:rPr>
                <w:rFonts w:ascii="Calibri" w:hAnsi="Calibri" w:cs="Calibri"/>
                <w:b/>
                <w:sz w:val="22"/>
                <w:szCs w:val="22"/>
              </w:rPr>
              <w:t>CORRECTIVE ACTIONS</w:t>
            </w:r>
          </w:p>
        </w:tc>
      </w:tr>
      <w:tr w:rsidRPr="00054682" w:rsidR="00AF0813" w:rsidTr="62D83506" w14:paraId="3D6ED83F" w14:textId="77777777">
        <w:trPr>
          <w:trHeight w:val="336"/>
        </w:trPr>
        <w:tc>
          <w:tcPr>
            <w:tcW w:w="1667" w:type="dxa"/>
            <w:shd w:val="clear" w:color="auto" w:fill="92CDDC"/>
            <w:tcMar/>
          </w:tcPr>
          <w:p w:rsidRPr="00054682" w:rsidR="003C1DD1" w:rsidRDefault="003C1DD1" w14:paraId="62486C05" w14:textId="77777777">
            <w:pPr>
              <w:jc w:val="center"/>
              <w:rPr>
                <w:rFonts w:ascii="Calibri" w:hAnsi="Calibri" w:cs="Calibri"/>
                <w:b/>
                <w:sz w:val="22"/>
                <w:szCs w:val="22"/>
              </w:rPr>
            </w:pPr>
          </w:p>
        </w:tc>
        <w:tc>
          <w:tcPr>
            <w:tcW w:w="1193" w:type="dxa"/>
            <w:shd w:val="clear" w:color="auto" w:fill="92CDDC"/>
            <w:tcMar/>
          </w:tcPr>
          <w:p w:rsidRPr="00054682" w:rsidR="003C1DD1" w:rsidP="003C1DD1" w:rsidRDefault="003C1DD1" w14:paraId="4101652C" w14:textId="77777777">
            <w:pPr>
              <w:jc w:val="center"/>
              <w:rPr>
                <w:rFonts w:ascii="Calibri" w:hAnsi="Calibri" w:cs="Calibri"/>
                <w:b/>
                <w:sz w:val="22"/>
                <w:szCs w:val="22"/>
              </w:rPr>
            </w:pPr>
          </w:p>
        </w:tc>
        <w:tc>
          <w:tcPr>
            <w:tcW w:w="5097" w:type="dxa"/>
            <w:shd w:val="clear" w:color="auto" w:fill="92CDDC"/>
            <w:tcMar/>
          </w:tcPr>
          <w:p w:rsidRPr="00054682" w:rsidR="003C1DD1" w:rsidP="003C1DD1" w:rsidRDefault="003C1DD1" w14:paraId="4B99056E" w14:textId="77777777">
            <w:pPr>
              <w:jc w:val="center"/>
              <w:rPr>
                <w:rFonts w:ascii="Calibri" w:hAnsi="Calibri" w:cs="Calibri"/>
                <w:b/>
                <w:sz w:val="22"/>
                <w:szCs w:val="22"/>
              </w:rPr>
            </w:pPr>
          </w:p>
        </w:tc>
        <w:tc>
          <w:tcPr>
            <w:tcW w:w="2387" w:type="dxa"/>
            <w:vMerge/>
            <w:tcMar/>
          </w:tcPr>
          <w:p w:rsidRPr="00054682" w:rsidR="003C1DD1" w:rsidRDefault="003C1DD1" w14:paraId="1299C43A" w14:textId="77777777">
            <w:pPr>
              <w:jc w:val="center"/>
              <w:rPr>
                <w:rFonts w:ascii="Calibri" w:hAnsi="Calibri" w:cs="Calibri"/>
                <w:b/>
                <w:sz w:val="22"/>
                <w:szCs w:val="22"/>
              </w:rPr>
            </w:pPr>
          </w:p>
        </w:tc>
        <w:tc>
          <w:tcPr>
            <w:tcW w:w="1463" w:type="dxa"/>
            <w:shd w:val="clear" w:color="auto" w:fill="92CDDC"/>
            <w:tcMar/>
          </w:tcPr>
          <w:p w:rsidRPr="00054682" w:rsidR="003C1DD1" w:rsidRDefault="003C1DD1" w14:paraId="2166ADE5" w14:textId="77777777">
            <w:pPr>
              <w:jc w:val="center"/>
              <w:rPr>
                <w:rFonts w:ascii="Calibri" w:hAnsi="Calibri" w:cs="Calibri"/>
                <w:b/>
                <w:sz w:val="22"/>
                <w:szCs w:val="22"/>
              </w:rPr>
            </w:pPr>
            <w:r w:rsidRPr="00054682">
              <w:rPr>
                <w:rFonts w:ascii="Calibri" w:hAnsi="Calibri" w:cs="Calibri"/>
                <w:b/>
                <w:sz w:val="22"/>
                <w:szCs w:val="22"/>
              </w:rPr>
              <w:t>WHO</w:t>
            </w:r>
          </w:p>
        </w:tc>
        <w:tc>
          <w:tcPr>
            <w:tcW w:w="1165" w:type="dxa"/>
            <w:shd w:val="clear" w:color="auto" w:fill="92CDDC"/>
            <w:tcMar/>
          </w:tcPr>
          <w:p w:rsidRPr="00054682" w:rsidR="003C1DD1" w:rsidRDefault="003C1DD1" w14:paraId="24225700" w14:textId="77777777">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Mar/>
          </w:tcPr>
          <w:p w:rsidRPr="00054682" w:rsidR="003C1DD1" w:rsidRDefault="003C1DD1" w14:paraId="7FD1E865" w14:textId="77777777">
            <w:pPr>
              <w:jc w:val="center"/>
              <w:rPr>
                <w:rFonts w:ascii="Calibri" w:hAnsi="Calibri" w:cs="Calibri"/>
                <w:b/>
                <w:sz w:val="22"/>
                <w:szCs w:val="22"/>
              </w:rPr>
            </w:pPr>
            <w:r w:rsidRPr="00054682">
              <w:rPr>
                <w:rFonts w:ascii="Calibri" w:hAnsi="Calibri" w:cs="Calibri"/>
                <w:b/>
                <w:sz w:val="22"/>
                <w:szCs w:val="22"/>
              </w:rPr>
              <w:t>COMPLETED</w:t>
            </w:r>
          </w:p>
        </w:tc>
      </w:tr>
      <w:tr w:rsidRPr="00054682" w:rsidR="00E3067D" w:rsidTr="62D83506" w14:paraId="6D98A12B" w14:textId="77777777">
        <w:tc>
          <w:tcPr>
            <w:tcW w:w="1667" w:type="dxa"/>
            <w:tcMar/>
          </w:tcPr>
          <w:p w:rsidRPr="00926F74" w:rsidR="00E3067D" w:rsidP="00E3067D" w:rsidRDefault="00E3067D" w14:paraId="3418D6CF" w14:textId="77777777">
            <w:pPr>
              <w:pStyle w:val="CommentSubject"/>
              <w:spacing w:line="276" w:lineRule="auto"/>
              <w:rPr>
                <w:rFonts w:asciiTheme="minorHAnsi" w:hAnsiTheme="minorHAnsi" w:cstheme="minorHAnsi"/>
              </w:rPr>
            </w:pPr>
            <w:r w:rsidRPr="00926F74">
              <w:rPr>
                <w:rFonts w:asciiTheme="minorHAnsi" w:hAnsiTheme="minorHAnsi" w:cstheme="minorHAnsi"/>
              </w:rPr>
              <w:t xml:space="preserve">Loading, transporting and unloading of tools: </w:t>
            </w:r>
          </w:p>
          <w:p w:rsidRPr="00926F74" w:rsidR="00E3067D" w:rsidP="00E3067D" w:rsidRDefault="00E3067D" w14:paraId="2946DB82" w14:textId="37F59DDD">
            <w:pPr>
              <w:pStyle w:val="Header"/>
              <w:tabs>
                <w:tab w:val="clear" w:pos="4153"/>
                <w:tab w:val="clear" w:pos="8306"/>
              </w:tabs>
              <w:rPr>
                <w:rFonts w:asciiTheme="minorHAnsi" w:hAnsiTheme="minorHAnsi" w:cstheme="minorHAnsi"/>
                <w:b/>
              </w:rPr>
            </w:pPr>
            <w:r w:rsidRPr="00926F74">
              <w:rPr>
                <w:rFonts w:asciiTheme="minorHAnsi" w:hAnsiTheme="minorHAnsi" w:cstheme="minorHAnsi"/>
              </w:rPr>
              <w:t>Cuts/strain injury</w:t>
            </w:r>
          </w:p>
        </w:tc>
        <w:tc>
          <w:tcPr>
            <w:tcW w:w="1193" w:type="dxa"/>
            <w:tcMar/>
          </w:tcPr>
          <w:p w:rsidRPr="00926F74" w:rsidR="00E3067D" w:rsidP="00E3067D" w:rsidRDefault="00E3067D" w14:paraId="5997CC1D" w14:textId="040B2844">
            <w:pPr>
              <w:rPr>
                <w:rFonts w:asciiTheme="minorHAnsi" w:hAnsiTheme="minorHAnsi" w:cstheme="minorHAnsi"/>
                <w:sz w:val="20"/>
                <w:szCs w:val="20"/>
              </w:rPr>
            </w:pPr>
            <w:r w:rsidRPr="00926F74">
              <w:rPr>
                <w:rFonts w:asciiTheme="minorHAnsi" w:hAnsiTheme="minorHAnsi" w:cstheme="minorHAnsi"/>
                <w:sz w:val="20"/>
                <w:szCs w:val="20"/>
              </w:rPr>
              <w:t>Staff, volunteers.</w:t>
            </w:r>
          </w:p>
        </w:tc>
        <w:tc>
          <w:tcPr>
            <w:tcW w:w="5097" w:type="dxa"/>
            <w:tcMar/>
          </w:tcPr>
          <w:p w:rsidRPr="00926F74" w:rsidR="00E3067D" w:rsidP="00E3067D" w:rsidRDefault="00E3067D" w14:paraId="5C2E8F06" w14:textId="7D21223E">
            <w:pPr>
              <w:pStyle w:val="BodyText"/>
              <w:spacing w:line="276" w:lineRule="auto"/>
              <w:rPr>
                <w:rFonts w:asciiTheme="minorHAnsi" w:hAnsiTheme="minorHAnsi" w:cstheme="minorHAnsi"/>
                <w:b w:val="0"/>
                <w:sz w:val="20"/>
              </w:rPr>
            </w:pPr>
            <w:r w:rsidRPr="00926F74">
              <w:rPr>
                <w:rFonts w:asciiTheme="minorHAnsi" w:hAnsiTheme="minorHAnsi" w:cstheme="minorHAnsi"/>
                <w:b w:val="0"/>
                <w:sz w:val="20"/>
              </w:rPr>
              <w:t>Tool talk given on correct carrying techniques including manual handling.</w:t>
            </w:r>
          </w:p>
          <w:p w:rsidRPr="00926F74" w:rsidR="00E3067D" w:rsidP="00E3067D" w:rsidRDefault="00E3067D" w14:paraId="6E428F3B" w14:textId="52AEF8A9">
            <w:pPr>
              <w:pStyle w:val="BodyText"/>
              <w:spacing w:line="276" w:lineRule="auto"/>
              <w:rPr>
                <w:rFonts w:asciiTheme="minorHAnsi" w:hAnsiTheme="minorHAnsi" w:cstheme="minorHAnsi"/>
                <w:b w:val="0"/>
                <w:sz w:val="20"/>
              </w:rPr>
            </w:pPr>
            <w:r w:rsidRPr="00926F74">
              <w:rPr>
                <w:rFonts w:asciiTheme="minorHAnsi" w:hAnsiTheme="minorHAnsi" w:cstheme="minorHAnsi"/>
                <w:b w:val="0"/>
                <w:sz w:val="20"/>
              </w:rPr>
              <w:t>Tools to have protective guards in place in transit (as appropriate).</w:t>
            </w:r>
          </w:p>
          <w:p w:rsidRPr="00926F74" w:rsidR="00E3067D" w:rsidP="00E3067D" w:rsidRDefault="00E3067D" w14:paraId="15389EEC" w14:textId="452BC8AC">
            <w:pPr>
              <w:spacing w:line="276" w:lineRule="auto"/>
              <w:rPr>
                <w:rFonts w:asciiTheme="minorHAnsi" w:hAnsiTheme="minorHAnsi" w:cstheme="minorHAnsi"/>
                <w:bCs/>
                <w:sz w:val="20"/>
                <w:szCs w:val="20"/>
              </w:rPr>
            </w:pPr>
            <w:r w:rsidRPr="00926F74">
              <w:rPr>
                <w:rFonts w:asciiTheme="minorHAnsi" w:hAnsiTheme="minorHAnsi" w:cstheme="minorHAnsi"/>
                <w:bCs/>
                <w:sz w:val="20"/>
                <w:szCs w:val="20"/>
              </w:rPr>
              <w:t>Correct PPE issued and worn (see above).</w:t>
            </w:r>
          </w:p>
          <w:p w:rsidRPr="00926F74" w:rsidR="00E3067D" w:rsidP="004B4902" w:rsidRDefault="004B4902" w14:paraId="110FFD37" w14:textId="0F311B16">
            <w:pPr>
              <w:spacing w:line="276" w:lineRule="auto"/>
              <w:rPr>
                <w:rFonts w:asciiTheme="minorHAnsi" w:hAnsiTheme="minorHAnsi" w:cstheme="minorHAnsi"/>
                <w:bCs/>
                <w:sz w:val="20"/>
                <w:szCs w:val="20"/>
              </w:rPr>
            </w:pPr>
            <w:r w:rsidRPr="00926F74">
              <w:rPr>
                <w:rFonts w:asciiTheme="minorHAnsi" w:hAnsiTheme="minorHAnsi" w:cstheme="minorHAnsi"/>
                <w:sz w:val="20"/>
                <w:szCs w:val="20"/>
              </w:rPr>
              <w:t>Follow manual handling risk assessment.</w:t>
            </w:r>
          </w:p>
        </w:tc>
        <w:tc>
          <w:tcPr>
            <w:tcW w:w="2387" w:type="dxa"/>
            <w:tcMar/>
          </w:tcPr>
          <w:p w:rsidRPr="00054682" w:rsidR="00E3067D" w:rsidP="00E3067D" w:rsidRDefault="00E3067D" w14:paraId="6B699379" w14:textId="77777777">
            <w:pPr>
              <w:rPr>
                <w:rFonts w:ascii="Calibri" w:hAnsi="Calibri" w:cs="Calibri"/>
                <w:bCs/>
                <w:sz w:val="20"/>
                <w:szCs w:val="20"/>
              </w:rPr>
            </w:pPr>
          </w:p>
        </w:tc>
        <w:tc>
          <w:tcPr>
            <w:tcW w:w="1463" w:type="dxa"/>
            <w:tcMar/>
          </w:tcPr>
          <w:p w:rsidRPr="00054682" w:rsidR="00E3067D" w:rsidP="00E3067D" w:rsidRDefault="00E3067D" w14:paraId="3FE9F23F" w14:textId="77777777">
            <w:pPr>
              <w:rPr>
                <w:rFonts w:ascii="Calibri" w:hAnsi="Calibri" w:cs="Calibri"/>
                <w:bCs/>
                <w:sz w:val="20"/>
                <w:szCs w:val="20"/>
              </w:rPr>
            </w:pPr>
          </w:p>
        </w:tc>
        <w:tc>
          <w:tcPr>
            <w:tcW w:w="1165" w:type="dxa"/>
            <w:tcMar/>
          </w:tcPr>
          <w:p w:rsidRPr="00054682" w:rsidR="00E3067D" w:rsidP="00E3067D" w:rsidRDefault="00E3067D" w14:paraId="1F72F646" w14:textId="77777777">
            <w:pPr>
              <w:rPr>
                <w:rFonts w:ascii="Calibri" w:hAnsi="Calibri" w:cs="Calibri"/>
                <w:bCs/>
                <w:sz w:val="20"/>
                <w:szCs w:val="20"/>
              </w:rPr>
            </w:pPr>
          </w:p>
        </w:tc>
        <w:tc>
          <w:tcPr>
            <w:tcW w:w="1346" w:type="dxa"/>
            <w:tcMar/>
          </w:tcPr>
          <w:p w:rsidRPr="00054682" w:rsidR="00E3067D" w:rsidP="00E3067D" w:rsidRDefault="00E3067D" w14:paraId="08CE6F91" w14:textId="77777777">
            <w:pPr>
              <w:rPr>
                <w:rFonts w:ascii="Calibri" w:hAnsi="Calibri" w:cs="Calibri"/>
                <w:bCs/>
                <w:sz w:val="20"/>
                <w:szCs w:val="20"/>
              </w:rPr>
            </w:pPr>
          </w:p>
        </w:tc>
      </w:tr>
      <w:tr w:rsidRPr="00054682" w:rsidR="00E3067D" w:rsidTr="62D83506" w14:paraId="61CDCEAD" w14:textId="77777777">
        <w:tc>
          <w:tcPr>
            <w:tcW w:w="1667" w:type="dxa"/>
            <w:tcMar/>
          </w:tcPr>
          <w:p w:rsidRPr="00926F74" w:rsidR="00E3067D" w:rsidP="00E3067D" w:rsidRDefault="00E3067D" w14:paraId="78056EF2" w14:textId="77777777">
            <w:pPr>
              <w:spacing w:line="276" w:lineRule="auto"/>
              <w:rPr>
                <w:rFonts w:asciiTheme="minorHAnsi" w:hAnsiTheme="minorHAnsi" w:cstheme="minorHAnsi"/>
                <w:sz w:val="20"/>
                <w:szCs w:val="20"/>
              </w:rPr>
            </w:pPr>
            <w:r w:rsidRPr="00926F74">
              <w:rPr>
                <w:rFonts w:asciiTheme="minorHAnsi" w:hAnsiTheme="minorHAnsi" w:cstheme="minorHAnsi"/>
                <w:b/>
                <w:bCs/>
                <w:sz w:val="20"/>
                <w:szCs w:val="20"/>
              </w:rPr>
              <w:t>Using hand tool</w:t>
            </w:r>
            <w:r w:rsidRPr="00926F74">
              <w:rPr>
                <w:rFonts w:asciiTheme="minorHAnsi" w:hAnsiTheme="minorHAnsi" w:cstheme="minorHAnsi"/>
                <w:b/>
                <w:sz w:val="20"/>
                <w:szCs w:val="20"/>
              </w:rPr>
              <w:t>s</w:t>
            </w:r>
            <w:r w:rsidRPr="00926F74">
              <w:rPr>
                <w:rFonts w:asciiTheme="minorHAnsi" w:hAnsiTheme="minorHAnsi" w:cstheme="minorHAnsi"/>
                <w:sz w:val="20"/>
                <w:szCs w:val="20"/>
              </w:rPr>
              <w:t>:</w:t>
            </w:r>
          </w:p>
          <w:p w:rsidRPr="00926F74" w:rsidR="00E3067D" w:rsidP="00E3067D" w:rsidRDefault="00E3067D" w14:paraId="6BB9E253" w14:textId="037E443C">
            <w:pPr>
              <w:rPr>
                <w:rFonts w:asciiTheme="minorHAnsi" w:hAnsiTheme="minorHAnsi" w:cstheme="minorHAnsi"/>
                <w:sz w:val="20"/>
                <w:szCs w:val="20"/>
              </w:rPr>
            </w:pPr>
            <w:r w:rsidRPr="00926F74">
              <w:rPr>
                <w:rFonts w:asciiTheme="minorHAnsi" w:hAnsiTheme="minorHAnsi" w:cstheme="minorHAnsi"/>
                <w:bCs/>
                <w:sz w:val="20"/>
                <w:szCs w:val="20"/>
              </w:rPr>
              <w:t>Direct injury</w:t>
            </w:r>
            <w:r w:rsidRPr="00926F74">
              <w:rPr>
                <w:rFonts w:asciiTheme="minorHAnsi" w:hAnsiTheme="minorHAnsi" w:cstheme="minorHAnsi"/>
                <w:sz w:val="20"/>
                <w:szCs w:val="20"/>
              </w:rPr>
              <w:t xml:space="preserve">, tripping and falling on tools </w:t>
            </w:r>
          </w:p>
        </w:tc>
        <w:tc>
          <w:tcPr>
            <w:tcW w:w="1193" w:type="dxa"/>
            <w:tcMar/>
          </w:tcPr>
          <w:p w:rsidRPr="00926F74" w:rsidR="00E3067D" w:rsidP="00E3067D" w:rsidRDefault="00E3067D" w14:paraId="23DE523C" w14:textId="1E0C7143">
            <w:pPr>
              <w:pStyle w:val="Header"/>
              <w:tabs>
                <w:tab w:val="clear" w:pos="4153"/>
                <w:tab w:val="clear" w:pos="8306"/>
              </w:tabs>
              <w:overflowPunct/>
              <w:autoSpaceDE/>
              <w:autoSpaceDN/>
              <w:adjustRightInd/>
              <w:textAlignment w:val="auto"/>
              <w:rPr>
                <w:rFonts w:asciiTheme="minorHAnsi" w:hAnsiTheme="minorHAnsi" w:cstheme="minorHAnsi"/>
                <w:lang w:val="en-GB"/>
              </w:rPr>
            </w:pPr>
            <w:r w:rsidRPr="00926F74">
              <w:rPr>
                <w:rFonts w:asciiTheme="minorHAnsi" w:hAnsiTheme="minorHAnsi" w:cstheme="minorHAnsi"/>
              </w:rPr>
              <w:t>Operators &amp; bystanders</w:t>
            </w:r>
          </w:p>
        </w:tc>
        <w:tc>
          <w:tcPr>
            <w:tcW w:w="5097" w:type="dxa"/>
            <w:tcMar/>
          </w:tcPr>
          <w:p w:rsidRPr="00926F74" w:rsidR="00E3067D" w:rsidP="00E3067D" w:rsidRDefault="00E3067D" w14:paraId="6D90ED57" w14:textId="55A73C6F">
            <w:pPr>
              <w:pStyle w:val="BodyText"/>
              <w:spacing w:line="276" w:lineRule="auto"/>
              <w:rPr>
                <w:rFonts w:asciiTheme="minorHAnsi" w:hAnsiTheme="minorHAnsi" w:cstheme="minorHAnsi"/>
                <w:b w:val="0"/>
                <w:sz w:val="20"/>
              </w:rPr>
            </w:pPr>
            <w:r w:rsidRPr="00926F74">
              <w:rPr>
                <w:rFonts w:asciiTheme="minorHAnsi" w:hAnsiTheme="minorHAnsi" w:cstheme="minorHAnsi"/>
                <w:b w:val="0"/>
                <w:sz w:val="20"/>
              </w:rPr>
              <w:t>Give tools talk to include safe</w:t>
            </w:r>
            <w:r w:rsidRPr="00926F74" w:rsidR="004B4902">
              <w:rPr>
                <w:rFonts w:asciiTheme="minorHAnsi" w:hAnsiTheme="minorHAnsi" w:cstheme="minorHAnsi"/>
                <w:b w:val="0"/>
                <w:sz w:val="20"/>
              </w:rPr>
              <w:t xml:space="preserve"> carrying, use of</w:t>
            </w:r>
            <w:r w:rsidRPr="00926F74">
              <w:rPr>
                <w:rFonts w:asciiTheme="minorHAnsi" w:hAnsiTheme="minorHAnsi" w:cstheme="minorHAnsi"/>
                <w:b w:val="0"/>
                <w:sz w:val="20"/>
              </w:rPr>
              <w:t xml:space="preserve"> tools, techniques and safe storage when not in use - see </w:t>
            </w:r>
            <w:hyperlink w:history="1" r:id="rId11">
              <w:r w:rsidRPr="00926F74">
                <w:rPr>
                  <w:rStyle w:val="Hyperlink"/>
                  <w:rFonts w:asciiTheme="minorHAnsi" w:hAnsiTheme="minorHAnsi" w:cstheme="minorHAnsi"/>
                  <w:b w:val="0"/>
                  <w:sz w:val="20"/>
                </w:rPr>
                <w:t>hand tools risk assessment</w:t>
              </w:r>
            </w:hyperlink>
            <w:r w:rsidRPr="00926F74">
              <w:rPr>
                <w:rFonts w:asciiTheme="minorHAnsi" w:hAnsiTheme="minorHAnsi" w:cstheme="minorHAnsi"/>
                <w:b w:val="0"/>
                <w:sz w:val="20"/>
              </w:rPr>
              <w:t xml:space="preserve"> for further detail.</w:t>
            </w:r>
          </w:p>
          <w:p w:rsidRPr="00926F74" w:rsidR="00E3067D" w:rsidP="00E3067D" w:rsidRDefault="00E3067D" w14:paraId="2578C1E3" w14:textId="44387ED2">
            <w:pPr>
              <w:spacing w:line="276" w:lineRule="auto"/>
              <w:rPr>
                <w:rFonts w:asciiTheme="minorHAnsi" w:hAnsiTheme="minorHAnsi" w:cstheme="minorHAnsi"/>
                <w:sz w:val="20"/>
                <w:szCs w:val="20"/>
              </w:rPr>
            </w:pPr>
            <w:r w:rsidRPr="00926F74">
              <w:rPr>
                <w:rFonts w:asciiTheme="minorHAnsi" w:hAnsiTheme="minorHAnsi" w:cstheme="minorHAnsi"/>
                <w:sz w:val="20"/>
                <w:szCs w:val="20"/>
              </w:rPr>
              <w:t>Ensure s</w:t>
            </w:r>
            <w:r w:rsidRPr="00926F74" w:rsidR="004B4902">
              <w:rPr>
                <w:rFonts w:asciiTheme="minorHAnsi" w:hAnsiTheme="minorHAnsi" w:cstheme="minorHAnsi"/>
                <w:sz w:val="20"/>
                <w:szCs w:val="20"/>
              </w:rPr>
              <w:t>afe working distances of 2x tool length are adhered to.</w:t>
            </w:r>
          </w:p>
          <w:p w:rsidRPr="00926F74" w:rsidR="00E3067D" w:rsidP="004B4902" w:rsidRDefault="00E3067D" w14:paraId="52E56223" w14:textId="77404ACD">
            <w:pPr>
              <w:spacing w:line="276" w:lineRule="auto"/>
              <w:rPr>
                <w:rFonts w:asciiTheme="minorHAnsi" w:hAnsiTheme="minorHAnsi" w:cstheme="minorHAnsi"/>
                <w:bCs/>
                <w:sz w:val="20"/>
                <w:szCs w:val="20"/>
              </w:rPr>
            </w:pPr>
            <w:r w:rsidRPr="00926F74">
              <w:rPr>
                <w:rFonts w:asciiTheme="minorHAnsi" w:hAnsiTheme="minorHAnsi" w:cstheme="minorHAnsi"/>
                <w:bCs/>
                <w:sz w:val="20"/>
                <w:szCs w:val="20"/>
              </w:rPr>
              <w:t>Correct PPE issued and worn (see above).</w:t>
            </w:r>
          </w:p>
        </w:tc>
        <w:tc>
          <w:tcPr>
            <w:tcW w:w="2387" w:type="dxa"/>
            <w:tcMar/>
          </w:tcPr>
          <w:p w:rsidRPr="00054682" w:rsidR="00E3067D" w:rsidP="00E3067D" w:rsidRDefault="00E3067D" w14:paraId="07547A01" w14:textId="77777777">
            <w:pPr>
              <w:rPr>
                <w:rFonts w:ascii="Calibri" w:hAnsi="Calibri" w:cs="Calibri"/>
                <w:bCs/>
                <w:sz w:val="20"/>
                <w:szCs w:val="20"/>
              </w:rPr>
            </w:pPr>
          </w:p>
        </w:tc>
        <w:tc>
          <w:tcPr>
            <w:tcW w:w="1463" w:type="dxa"/>
            <w:tcMar/>
          </w:tcPr>
          <w:p w:rsidRPr="00054682" w:rsidR="00E3067D" w:rsidP="00E3067D" w:rsidRDefault="00E3067D" w14:paraId="5043CB0F" w14:textId="77777777">
            <w:pPr>
              <w:rPr>
                <w:rFonts w:ascii="Calibri" w:hAnsi="Calibri" w:cs="Calibri"/>
                <w:bCs/>
                <w:sz w:val="20"/>
                <w:szCs w:val="20"/>
              </w:rPr>
            </w:pPr>
          </w:p>
        </w:tc>
        <w:tc>
          <w:tcPr>
            <w:tcW w:w="1165" w:type="dxa"/>
            <w:tcMar/>
          </w:tcPr>
          <w:p w:rsidRPr="00054682" w:rsidR="00E3067D" w:rsidP="00E3067D" w:rsidRDefault="00E3067D" w14:paraId="07459315" w14:textId="77777777">
            <w:pPr>
              <w:rPr>
                <w:rFonts w:ascii="Calibri" w:hAnsi="Calibri" w:cs="Calibri"/>
                <w:bCs/>
                <w:sz w:val="20"/>
                <w:szCs w:val="20"/>
              </w:rPr>
            </w:pPr>
          </w:p>
        </w:tc>
        <w:tc>
          <w:tcPr>
            <w:tcW w:w="1346" w:type="dxa"/>
            <w:tcMar/>
          </w:tcPr>
          <w:p w:rsidRPr="00054682" w:rsidR="00E3067D" w:rsidP="00E3067D" w:rsidRDefault="00E3067D" w14:paraId="6537F28F" w14:textId="77777777">
            <w:pPr>
              <w:rPr>
                <w:rFonts w:ascii="Calibri" w:hAnsi="Calibri" w:cs="Calibri"/>
                <w:bCs/>
                <w:sz w:val="20"/>
                <w:szCs w:val="20"/>
              </w:rPr>
            </w:pPr>
          </w:p>
        </w:tc>
      </w:tr>
      <w:tr w:rsidRPr="00054682" w:rsidR="00E3067D" w:rsidTr="62D83506" w14:paraId="6DFB9E20" w14:textId="77777777">
        <w:tc>
          <w:tcPr>
            <w:tcW w:w="1667" w:type="dxa"/>
            <w:tcMar/>
          </w:tcPr>
          <w:p w:rsidRPr="00926F74" w:rsidR="00E3067D" w:rsidP="00E3067D" w:rsidRDefault="00E3067D" w14:paraId="35FB7561" w14:textId="77777777">
            <w:pPr>
              <w:spacing w:line="276" w:lineRule="auto"/>
              <w:rPr>
                <w:rFonts w:asciiTheme="minorHAnsi" w:hAnsiTheme="minorHAnsi" w:cstheme="minorHAnsi"/>
                <w:b/>
                <w:bCs/>
                <w:sz w:val="20"/>
                <w:szCs w:val="20"/>
              </w:rPr>
            </w:pPr>
            <w:r w:rsidRPr="00926F74">
              <w:rPr>
                <w:rFonts w:asciiTheme="minorHAnsi" w:hAnsiTheme="minorHAnsi" w:cstheme="minorHAnsi"/>
                <w:b/>
                <w:bCs/>
                <w:sz w:val="20"/>
                <w:szCs w:val="20"/>
              </w:rPr>
              <w:t>Using power tools:</w:t>
            </w:r>
          </w:p>
          <w:p w:rsidRPr="00926F74" w:rsidR="00E3067D" w:rsidP="00E3067D" w:rsidRDefault="00E31FAB" w14:paraId="70DF9E56" w14:textId="5079B9E9">
            <w:pPr>
              <w:pStyle w:val="Header"/>
              <w:tabs>
                <w:tab w:val="clear" w:pos="4153"/>
                <w:tab w:val="clear" w:pos="8306"/>
              </w:tabs>
              <w:rPr>
                <w:rFonts w:asciiTheme="minorHAnsi" w:hAnsiTheme="minorHAnsi" w:cstheme="minorHAnsi"/>
                <w:b/>
              </w:rPr>
            </w:pPr>
            <w:r>
              <w:rPr>
                <w:rFonts w:asciiTheme="minorHAnsi" w:hAnsiTheme="minorHAnsi" w:cstheme="minorHAnsi"/>
                <w:bCs/>
              </w:rPr>
              <w:t xml:space="preserve">Lacerations, </w:t>
            </w:r>
            <w:r w:rsidR="00864C30">
              <w:rPr>
                <w:rFonts w:asciiTheme="minorHAnsi" w:hAnsiTheme="minorHAnsi" w:cstheme="minorHAnsi"/>
                <w:bCs/>
              </w:rPr>
              <w:t>major bleeds.</w:t>
            </w:r>
          </w:p>
        </w:tc>
        <w:tc>
          <w:tcPr>
            <w:tcW w:w="1193" w:type="dxa"/>
            <w:tcMar/>
          </w:tcPr>
          <w:p w:rsidRPr="00926F74" w:rsidR="00E3067D" w:rsidP="00E3067D" w:rsidRDefault="00E3067D" w14:paraId="44E871BC" w14:textId="562E9454">
            <w:pPr>
              <w:rPr>
                <w:rFonts w:asciiTheme="minorHAnsi" w:hAnsiTheme="minorHAnsi" w:cstheme="minorHAnsi"/>
                <w:sz w:val="20"/>
                <w:szCs w:val="20"/>
              </w:rPr>
            </w:pPr>
            <w:r w:rsidRPr="00926F74">
              <w:rPr>
                <w:rFonts w:asciiTheme="minorHAnsi" w:hAnsiTheme="minorHAnsi" w:cstheme="minorHAnsi"/>
                <w:sz w:val="20"/>
                <w:szCs w:val="20"/>
              </w:rPr>
              <w:t>Operators &amp; bystanders</w:t>
            </w:r>
          </w:p>
        </w:tc>
        <w:tc>
          <w:tcPr>
            <w:tcW w:w="5097" w:type="dxa"/>
            <w:tcMar/>
          </w:tcPr>
          <w:p w:rsidRPr="00926F74" w:rsidR="00E3067D" w:rsidP="00E3067D" w:rsidRDefault="00E3067D" w14:paraId="53FD2B96" w14:textId="77777777">
            <w:pPr>
              <w:spacing w:line="276" w:lineRule="auto"/>
              <w:rPr>
                <w:rFonts w:asciiTheme="minorHAnsi" w:hAnsiTheme="minorHAnsi" w:cstheme="minorHAnsi"/>
                <w:bCs/>
                <w:sz w:val="20"/>
                <w:szCs w:val="20"/>
              </w:rPr>
            </w:pPr>
            <w:r w:rsidRPr="00926F74">
              <w:rPr>
                <w:rFonts w:asciiTheme="minorHAnsi" w:hAnsiTheme="minorHAnsi" w:cstheme="minorHAnsi"/>
                <w:bCs/>
                <w:sz w:val="20"/>
                <w:szCs w:val="20"/>
              </w:rPr>
              <w:t>Power tools only to be used by trained operators.</w:t>
            </w:r>
          </w:p>
          <w:p w:rsidRPr="00926F74" w:rsidR="00E3067D" w:rsidP="00E3067D" w:rsidRDefault="00E3067D" w14:paraId="327E07DD" w14:textId="77777777">
            <w:pPr>
              <w:spacing w:line="276" w:lineRule="auto"/>
              <w:rPr>
                <w:rFonts w:asciiTheme="minorHAnsi" w:hAnsiTheme="minorHAnsi" w:cstheme="minorHAnsi"/>
                <w:sz w:val="20"/>
                <w:szCs w:val="20"/>
              </w:rPr>
            </w:pPr>
          </w:p>
          <w:p w:rsidRPr="00926F74" w:rsidR="00E3067D" w:rsidP="00E3067D" w:rsidRDefault="00E3067D" w14:paraId="2800721E" w14:textId="7C8DB628">
            <w:pPr>
              <w:spacing w:line="276" w:lineRule="auto"/>
              <w:rPr>
                <w:rFonts w:asciiTheme="minorHAnsi" w:hAnsiTheme="minorHAnsi" w:cstheme="minorHAnsi"/>
                <w:bCs/>
                <w:sz w:val="20"/>
                <w:szCs w:val="20"/>
              </w:rPr>
            </w:pPr>
            <w:r w:rsidRPr="00926F74">
              <w:rPr>
                <w:rFonts w:asciiTheme="minorHAnsi" w:hAnsiTheme="minorHAnsi" w:cstheme="minorHAnsi"/>
                <w:sz w:val="20"/>
                <w:szCs w:val="20"/>
              </w:rPr>
              <w:t>Member of staff to</w:t>
            </w:r>
            <w:r w:rsidRPr="00926F74">
              <w:rPr>
                <w:rFonts w:asciiTheme="minorHAnsi" w:hAnsiTheme="minorHAnsi" w:cstheme="minorHAnsi"/>
                <w:bCs/>
                <w:sz w:val="20"/>
                <w:szCs w:val="20"/>
              </w:rPr>
              <w:t xml:space="preserve"> read, understand and adhere to the relevant risk assessment (</w:t>
            </w:r>
            <w:r w:rsidR="000F1DCD">
              <w:rPr>
                <w:rFonts w:asciiTheme="minorHAnsi" w:hAnsiTheme="minorHAnsi" w:cstheme="minorHAnsi"/>
                <w:bCs/>
                <w:sz w:val="20"/>
                <w:szCs w:val="20"/>
              </w:rPr>
              <w:t xml:space="preserve">e.g. </w:t>
            </w:r>
            <w:hyperlink w:history="1" r:id="rId12">
              <w:proofErr w:type="spellStart"/>
              <w:r w:rsidRPr="00926F74">
                <w:rPr>
                  <w:rStyle w:val="Hyperlink"/>
                  <w:rFonts w:asciiTheme="minorHAnsi" w:hAnsiTheme="minorHAnsi" w:cstheme="minorHAnsi"/>
                  <w:bCs/>
                  <w:sz w:val="20"/>
                  <w:szCs w:val="20"/>
                </w:rPr>
                <w:t>Chainsawing</w:t>
              </w:r>
              <w:proofErr w:type="spellEnd"/>
              <w:r w:rsidRPr="00926F74">
                <w:rPr>
                  <w:rStyle w:val="Hyperlink"/>
                  <w:rFonts w:asciiTheme="minorHAnsi" w:hAnsiTheme="minorHAnsi" w:cstheme="minorHAnsi"/>
                  <w:bCs/>
                  <w:sz w:val="20"/>
                  <w:szCs w:val="20"/>
                </w:rPr>
                <w:t xml:space="preserve"> risk assessment</w:t>
              </w:r>
            </w:hyperlink>
            <w:r w:rsidR="000F1DCD">
              <w:t>)</w:t>
            </w:r>
          </w:p>
          <w:p w:rsidRPr="00926F74" w:rsidR="00E3067D" w:rsidP="00E3067D" w:rsidRDefault="00E3067D" w14:paraId="144A5D23" w14:textId="77777777">
            <w:pPr>
              <w:rPr>
                <w:rFonts w:asciiTheme="minorHAnsi" w:hAnsiTheme="minorHAnsi" w:cstheme="minorHAnsi"/>
                <w:sz w:val="20"/>
                <w:szCs w:val="20"/>
              </w:rPr>
            </w:pPr>
          </w:p>
        </w:tc>
        <w:tc>
          <w:tcPr>
            <w:tcW w:w="2387" w:type="dxa"/>
            <w:tcMar/>
          </w:tcPr>
          <w:p w:rsidRPr="00054682" w:rsidR="00E3067D" w:rsidP="00E3067D" w:rsidRDefault="00E3067D" w14:paraId="738610EB" w14:textId="77777777">
            <w:pPr>
              <w:pStyle w:val="BodyText"/>
              <w:rPr>
                <w:rFonts w:ascii="Calibri" w:hAnsi="Calibri" w:cs="Calibri"/>
                <w:b w:val="0"/>
                <w:sz w:val="20"/>
              </w:rPr>
            </w:pPr>
          </w:p>
        </w:tc>
        <w:tc>
          <w:tcPr>
            <w:tcW w:w="1463" w:type="dxa"/>
            <w:tcMar/>
          </w:tcPr>
          <w:p w:rsidRPr="00054682" w:rsidR="00E3067D" w:rsidP="00E3067D" w:rsidRDefault="00E3067D" w14:paraId="637805D2" w14:textId="77777777">
            <w:pPr>
              <w:pStyle w:val="BodyText"/>
              <w:rPr>
                <w:rFonts w:ascii="Calibri" w:hAnsi="Calibri" w:cs="Calibri"/>
                <w:b w:val="0"/>
                <w:sz w:val="20"/>
              </w:rPr>
            </w:pPr>
          </w:p>
        </w:tc>
        <w:tc>
          <w:tcPr>
            <w:tcW w:w="1165" w:type="dxa"/>
            <w:tcMar/>
          </w:tcPr>
          <w:p w:rsidRPr="00054682" w:rsidR="00E3067D" w:rsidP="00E3067D" w:rsidRDefault="00E3067D" w14:paraId="463F29E8" w14:textId="77777777">
            <w:pPr>
              <w:pStyle w:val="BodyText"/>
              <w:rPr>
                <w:rFonts w:ascii="Calibri" w:hAnsi="Calibri" w:cs="Calibri"/>
                <w:b w:val="0"/>
                <w:sz w:val="20"/>
              </w:rPr>
            </w:pPr>
          </w:p>
        </w:tc>
        <w:tc>
          <w:tcPr>
            <w:tcW w:w="1346" w:type="dxa"/>
            <w:tcMar/>
          </w:tcPr>
          <w:p w:rsidRPr="00054682" w:rsidR="00E3067D" w:rsidP="00E3067D" w:rsidRDefault="00E3067D" w14:paraId="3B7B4B86" w14:textId="77777777">
            <w:pPr>
              <w:pStyle w:val="BodyText"/>
              <w:rPr>
                <w:rFonts w:ascii="Calibri" w:hAnsi="Calibri" w:cs="Calibri"/>
                <w:b w:val="0"/>
                <w:sz w:val="20"/>
              </w:rPr>
            </w:pPr>
          </w:p>
        </w:tc>
      </w:tr>
      <w:tr w:rsidRPr="00054682" w:rsidR="00E3067D" w:rsidTr="62D83506" w14:paraId="3A0FF5F2" w14:textId="77777777">
        <w:tc>
          <w:tcPr>
            <w:tcW w:w="1667" w:type="dxa"/>
            <w:tcMar/>
          </w:tcPr>
          <w:p w:rsidRPr="00926F74" w:rsidR="00E3067D" w:rsidP="00E3067D" w:rsidRDefault="00E3067D" w14:paraId="3426B1A8" w14:textId="77777777">
            <w:pPr>
              <w:spacing w:line="276" w:lineRule="auto"/>
              <w:rPr>
                <w:rFonts w:asciiTheme="minorHAnsi" w:hAnsiTheme="minorHAnsi" w:cstheme="minorHAnsi"/>
                <w:bCs/>
                <w:sz w:val="20"/>
                <w:szCs w:val="20"/>
              </w:rPr>
            </w:pPr>
            <w:r w:rsidRPr="00926F74">
              <w:rPr>
                <w:rFonts w:asciiTheme="minorHAnsi" w:hAnsiTheme="minorHAnsi" w:cstheme="minorHAnsi"/>
                <w:b/>
                <w:bCs/>
                <w:sz w:val="20"/>
                <w:szCs w:val="20"/>
              </w:rPr>
              <w:t>Uneven surfaces, slopes/ banks:</w:t>
            </w:r>
            <w:r w:rsidRPr="00926F74">
              <w:rPr>
                <w:rFonts w:asciiTheme="minorHAnsi" w:hAnsiTheme="minorHAnsi" w:cstheme="minorHAnsi"/>
                <w:bCs/>
                <w:sz w:val="20"/>
                <w:szCs w:val="20"/>
              </w:rPr>
              <w:t xml:space="preserve"> </w:t>
            </w:r>
          </w:p>
          <w:p w:rsidRPr="00926F74" w:rsidR="00E3067D" w:rsidP="00E3067D" w:rsidRDefault="00E3067D" w14:paraId="5630AD66" w14:textId="4B7A3BD1">
            <w:pPr>
              <w:pStyle w:val="Header"/>
              <w:tabs>
                <w:tab w:val="clear" w:pos="4153"/>
                <w:tab w:val="clear" w:pos="8306"/>
              </w:tabs>
              <w:rPr>
                <w:rFonts w:asciiTheme="minorHAnsi" w:hAnsiTheme="minorHAnsi" w:cstheme="minorHAnsi"/>
                <w:b/>
              </w:rPr>
            </w:pPr>
            <w:r w:rsidRPr="00926F74">
              <w:rPr>
                <w:rFonts w:asciiTheme="minorHAnsi" w:hAnsiTheme="minorHAnsi" w:cstheme="minorHAnsi"/>
                <w:bCs/>
              </w:rPr>
              <w:t xml:space="preserve">Slips, trips and falls incl. falling on sharp stumps, </w:t>
            </w:r>
          </w:p>
        </w:tc>
        <w:tc>
          <w:tcPr>
            <w:tcW w:w="1193" w:type="dxa"/>
            <w:tcMar/>
          </w:tcPr>
          <w:p w:rsidRPr="00926F74" w:rsidR="00E3067D" w:rsidP="00E3067D" w:rsidRDefault="00E3067D" w14:paraId="61829076" w14:textId="2B55AD33">
            <w:pPr>
              <w:rPr>
                <w:rFonts w:asciiTheme="minorHAnsi" w:hAnsiTheme="minorHAnsi" w:cstheme="minorHAnsi"/>
                <w:sz w:val="20"/>
                <w:szCs w:val="20"/>
              </w:rPr>
            </w:pPr>
            <w:r w:rsidRPr="00926F74">
              <w:rPr>
                <w:rFonts w:asciiTheme="minorHAnsi" w:hAnsiTheme="minorHAnsi" w:cstheme="minorHAnsi"/>
                <w:sz w:val="20"/>
                <w:szCs w:val="20"/>
              </w:rPr>
              <w:t xml:space="preserve">Operators &amp; bystanders </w:t>
            </w:r>
          </w:p>
        </w:tc>
        <w:tc>
          <w:tcPr>
            <w:tcW w:w="5097" w:type="dxa"/>
            <w:tcMar/>
          </w:tcPr>
          <w:p w:rsidRPr="00926F74" w:rsidR="00E3067D" w:rsidP="00E3067D" w:rsidRDefault="00E3067D" w14:paraId="533385DE" w14:textId="7C37F22A">
            <w:pPr>
              <w:spacing w:line="276" w:lineRule="auto"/>
              <w:rPr>
                <w:rFonts w:asciiTheme="minorHAnsi" w:hAnsiTheme="minorHAnsi" w:cstheme="minorHAnsi"/>
                <w:sz w:val="20"/>
                <w:szCs w:val="20"/>
              </w:rPr>
            </w:pPr>
            <w:r w:rsidRPr="00926F74">
              <w:rPr>
                <w:rFonts w:asciiTheme="minorHAnsi" w:hAnsiTheme="minorHAnsi" w:cstheme="minorHAnsi"/>
                <w:sz w:val="20"/>
                <w:szCs w:val="20"/>
              </w:rPr>
              <w:t>Wear sturdy boots</w:t>
            </w:r>
            <w:r w:rsidRPr="00926F74" w:rsidR="00A0720D">
              <w:rPr>
                <w:rFonts w:asciiTheme="minorHAnsi" w:hAnsiTheme="minorHAnsi" w:cstheme="minorHAnsi"/>
                <w:sz w:val="20"/>
                <w:szCs w:val="20"/>
              </w:rPr>
              <w:t xml:space="preserve"> </w:t>
            </w:r>
            <w:r w:rsidRPr="00926F74">
              <w:rPr>
                <w:rFonts w:asciiTheme="minorHAnsi" w:hAnsiTheme="minorHAnsi" w:cstheme="minorHAnsi"/>
                <w:sz w:val="20"/>
                <w:szCs w:val="20"/>
              </w:rPr>
              <w:t>with a good grip.</w:t>
            </w:r>
          </w:p>
          <w:p w:rsidRPr="00926F74" w:rsidR="00E3067D" w:rsidP="00A0720D" w:rsidRDefault="00A0720D" w14:paraId="2BA226A1" w14:textId="3A26DAB0">
            <w:pPr>
              <w:spacing w:line="276" w:lineRule="auto"/>
              <w:rPr>
                <w:rFonts w:asciiTheme="minorHAnsi" w:hAnsiTheme="minorHAnsi" w:cstheme="minorHAnsi"/>
                <w:sz w:val="20"/>
                <w:szCs w:val="20"/>
              </w:rPr>
            </w:pPr>
            <w:r w:rsidRPr="00926F74">
              <w:rPr>
                <w:rFonts w:asciiTheme="minorHAnsi" w:hAnsiTheme="minorHAnsi" w:cstheme="minorHAnsi"/>
                <w:sz w:val="20"/>
                <w:szCs w:val="20"/>
              </w:rPr>
              <w:t>E</w:t>
            </w:r>
            <w:r w:rsidRPr="00926F74" w:rsidR="00E3067D">
              <w:rPr>
                <w:rFonts w:asciiTheme="minorHAnsi" w:hAnsiTheme="minorHAnsi" w:cstheme="minorHAnsi"/>
                <w:sz w:val="20"/>
                <w:szCs w:val="20"/>
              </w:rPr>
              <w:t>nsure that stumps are cut as low as possible and left with a flat or shallow sloped stump.</w:t>
            </w:r>
          </w:p>
        </w:tc>
        <w:tc>
          <w:tcPr>
            <w:tcW w:w="2387" w:type="dxa"/>
            <w:tcMar/>
          </w:tcPr>
          <w:p w:rsidRPr="00054682" w:rsidR="00E3067D" w:rsidP="00E3067D" w:rsidRDefault="00E3067D" w14:paraId="17AD93B2" w14:textId="77777777">
            <w:pPr>
              <w:pStyle w:val="BodyText"/>
              <w:rPr>
                <w:rFonts w:ascii="Calibri" w:hAnsi="Calibri" w:cs="Calibri"/>
                <w:b w:val="0"/>
                <w:sz w:val="20"/>
              </w:rPr>
            </w:pPr>
          </w:p>
        </w:tc>
        <w:tc>
          <w:tcPr>
            <w:tcW w:w="1463" w:type="dxa"/>
            <w:tcMar/>
          </w:tcPr>
          <w:p w:rsidRPr="00054682" w:rsidR="00E3067D" w:rsidP="00E3067D" w:rsidRDefault="00E3067D" w14:paraId="0DE4B5B7" w14:textId="77777777">
            <w:pPr>
              <w:pStyle w:val="BodyText"/>
              <w:rPr>
                <w:rFonts w:ascii="Calibri" w:hAnsi="Calibri" w:cs="Calibri"/>
                <w:b w:val="0"/>
                <w:sz w:val="20"/>
              </w:rPr>
            </w:pPr>
          </w:p>
        </w:tc>
        <w:tc>
          <w:tcPr>
            <w:tcW w:w="1165" w:type="dxa"/>
            <w:tcMar/>
          </w:tcPr>
          <w:p w:rsidRPr="00054682" w:rsidR="00E3067D" w:rsidP="00E3067D" w:rsidRDefault="00E3067D" w14:paraId="66204FF1" w14:textId="77777777">
            <w:pPr>
              <w:pStyle w:val="BodyText"/>
              <w:rPr>
                <w:rFonts w:ascii="Calibri" w:hAnsi="Calibri" w:cs="Calibri"/>
                <w:b w:val="0"/>
                <w:sz w:val="20"/>
              </w:rPr>
            </w:pPr>
          </w:p>
        </w:tc>
        <w:tc>
          <w:tcPr>
            <w:tcW w:w="1346" w:type="dxa"/>
            <w:tcMar/>
          </w:tcPr>
          <w:p w:rsidRPr="00054682" w:rsidR="00E3067D" w:rsidP="00E3067D" w:rsidRDefault="00E3067D" w14:paraId="2DBF0D7D" w14:textId="77777777">
            <w:pPr>
              <w:pStyle w:val="BodyText"/>
              <w:rPr>
                <w:rFonts w:ascii="Calibri" w:hAnsi="Calibri" w:cs="Calibri"/>
                <w:b w:val="0"/>
                <w:sz w:val="20"/>
              </w:rPr>
            </w:pPr>
          </w:p>
        </w:tc>
      </w:tr>
      <w:tr w:rsidRPr="00054682" w:rsidR="00E3067D" w:rsidTr="62D83506" w14:paraId="6B62F1B3" w14:textId="77777777">
        <w:tc>
          <w:tcPr>
            <w:tcW w:w="1667" w:type="dxa"/>
            <w:tcMar/>
          </w:tcPr>
          <w:p w:rsidRPr="00926F74" w:rsidR="00E3067D" w:rsidP="00E3067D" w:rsidRDefault="00E3067D" w14:paraId="6B8B797C" w14:textId="77777777">
            <w:pPr>
              <w:pStyle w:val="Header"/>
              <w:tabs>
                <w:tab w:val="clear" w:pos="4153"/>
                <w:tab w:val="clear" w:pos="8306"/>
              </w:tabs>
              <w:spacing w:line="276" w:lineRule="auto"/>
              <w:rPr>
                <w:rFonts w:asciiTheme="minorHAnsi" w:hAnsiTheme="minorHAnsi" w:cstheme="minorHAnsi"/>
                <w:b/>
                <w:bCs/>
              </w:rPr>
            </w:pPr>
            <w:r w:rsidRPr="00926F74">
              <w:rPr>
                <w:rFonts w:asciiTheme="minorHAnsi" w:hAnsiTheme="minorHAnsi" w:cstheme="minorHAnsi"/>
                <w:b/>
                <w:bCs/>
              </w:rPr>
              <w:t xml:space="preserve">Tree felling / cutting of substantial sized branches: </w:t>
            </w:r>
          </w:p>
          <w:p w:rsidRPr="00926F74" w:rsidR="00E3067D" w:rsidP="00E3067D" w:rsidRDefault="00E3067D" w14:paraId="60C07784" w14:textId="77777777">
            <w:pPr>
              <w:pStyle w:val="Header"/>
              <w:tabs>
                <w:tab w:val="clear" w:pos="4153"/>
                <w:tab w:val="clear" w:pos="8306"/>
              </w:tabs>
              <w:spacing w:line="276" w:lineRule="auto"/>
              <w:rPr>
                <w:rFonts w:asciiTheme="minorHAnsi" w:hAnsiTheme="minorHAnsi" w:cstheme="minorHAnsi"/>
                <w:bCs/>
              </w:rPr>
            </w:pPr>
            <w:r w:rsidRPr="00926F74">
              <w:rPr>
                <w:rFonts w:asciiTheme="minorHAnsi" w:hAnsiTheme="minorHAnsi" w:cstheme="minorHAnsi"/>
                <w:bCs/>
              </w:rPr>
              <w:t xml:space="preserve">Falling vegetation </w:t>
            </w:r>
            <w:proofErr w:type="gramStart"/>
            <w:r w:rsidRPr="00926F74">
              <w:rPr>
                <w:rFonts w:asciiTheme="minorHAnsi" w:hAnsiTheme="minorHAnsi" w:cstheme="minorHAnsi"/>
                <w:bCs/>
              </w:rPr>
              <w:t>causing</w:t>
            </w:r>
            <w:proofErr w:type="gramEnd"/>
            <w:r w:rsidRPr="00926F74">
              <w:rPr>
                <w:rFonts w:asciiTheme="minorHAnsi" w:hAnsiTheme="minorHAnsi" w:cstheme="minorHAnsi"/>
              </w:rPr>
              <w:t xml:space="preserve"> head/ eye injuries, trees falling out of control</w:t>
            </w:r>
          </w:p>
          <w:p w:rsidRPr="00926F74" w:rsidR="00E3067D" w:rsidP="00E3067D" w:rsidRDefault="00E3067D" w14:paraId="02F2C34E" w14:textId="77777777">
            <w:pPr>
              <w:pStyle w:val="Header"/>
              <w:tabs>
                <w:tab w:val="clear" w:pos="4153"/>
                <w:tab w:val="clear" w:pos="8306"/>
              </w:tabs>
              <w:rPr>
                <w:rFonts w:asciiTheme="minorHAnsi" w:hAnsiTheme="minorHAnsi" w:cstheme="minorHAnsi"/>
                <w:b/>
              </w:rPr>
            </w:pPr>
          </w:p>
        </w:tc>
        <w:tc>
          <w:tcPr>
            <w:tcW w:w="1193" w:type="dxa"/>
            <w:tcMar/>
          </w:tcPr>
          <w:p w:rsidRPr="00926F74" w:rsidR="00E3067D" w:rsidP="00E3067D" w:rsidRDefault="00E3067D" w14:paraId="680A4E5D" w14:textId="52B5EB54">
            <w:pPr>
              <w:rPr>
                <w:rFonts w:asciiTheme="minorHAnsi" w:hAnsiTheme="minorHAnsi" w:cstheme="minorHAnsi"/>
                <w:sz w:val="20"/>
                <w:szCs w:val="20"/>
              </w:rPr>
            </w:pPr>
            <w:r w:rsidRPr="00926F74">
              <w:rPr>
                <w:rFonts w:asciiTheme="minorHAnsi" w:hAnsiTheme="minorHAnsi" w:cstheme="minorHAnsi"/>
                <w:sz w:val="20"/>
                <w:szCs w:val="20"/>
              </w:rPr>
              <w:t>Operators &amp; bystanders</w:t>
            </w:r>
          </w:p>
        </w:tc>
        <w:tc>
          <w:tcPr>
            <w:tcW w:w="5097" w:type="dxa"/>
            <w:tcMar/>
          </w:tcPr>
          <w:p w:rsidRPr="00926F74" w:rsidR="00E3067D" w:rsidP="00E3067D" w:rsidRDefault="00E3067D" w14:paraId="075EEAE8" w14:textId="295C0965">
            <w:pPr>
              <w:rPr>
                <w:rFonts w:asciiTheme="minorHAnsi" w:hAnsiTheme="minorHAnsi" w:cstheme="minorHAnsi"/>
                <w:sz w:val="20"/>
                <w:szCs w:val="20"/>
              </w:rPr>
            </w:pPr>
            <w:r w:rsidRPr="00926F74">
              <w:rPr>
                <w:rFonts w:asciiTheme="minorHAnsi" w:hAnsiTheme="minorHAnsi" w:cstheme="minorHAnsi"/>
                <w:sz w:val="20"/>
                <w:szCs w:val="20"/>
              </w:rPr>
              <w:t xml:space="preserve">Use signage and banks men </w:t>
            </w:r>
            <w:r w:rsidRPr="00926F74" w:rsidR="00A0720D">
              <w:rPr>
                <w:rFonts w:asciiTheme="minorHAnsi" w:hAnsiTheme="minorHAnsi" w:cstheme="minorHAnsi"/>
                <w:sz w:val="20"/>
                <w:szCs w:val="20"/>
              </w:rPr>
              <w:t xml:space="preserve">as </w:t>
            </w:r>
            <w:r w:rsidRPr="00926F74">
              <w:rPr>
                <w:rFonts w:asciiTheme="minorHAnsi" w:hAnsiTheme="minorHAnsi" w:cstheme="minorHAnsi"/>
                <w:sz w:val="20"/>
                <w:szCs w:val="20"/>
              </w:rPr>
              <w:t xml:space="preserve">appropriate to </w:t>
            </w:r>
            <w:r w:rsidRPr="00926F74" w:rsidR="00A0720D">
              <w:rPr>
                <w:rFonts w:asciiTheme="minorHAnsi" w:hAnsiTheme="minorHAnsi" w:cstheme="minorHAnsi"/>
                <w:sz w:val="20"/>
                <w:szCs w:val="20"/>
              </w:rPr>
              <w:t>exclude people from the area during felling operations</w:t>
            </w:r>
            <w:r w:rsidRPr="00926F74">
              <w:rPr>
                <w:rFonts w:asciiTheme="minorHAnsi" w:hAnsiTheme="minorHAnsi" w:cstheme="minorHAnsi"/>
                <w:sz w:val="20"/>
                <w:szCs w:val="20"/>
              </w:rPr>
              <w:t xml:space="preserve">. </w:t>
            </w:r>
          </w:p>
          <w:p w:rsidRPr="00926F74" w:rsidR="00E3067D" w:rsidP="00E3067D" w:rsidRDefault="00E3067D" w14:paraId="3A17D5C5" w14:textId="344F9B0B">
            <w:pPr>
              <w:spacing w:line="276" w:lineRule="auto"/>
              <w:rPr>
                <w:rFonts w:asciiTheme="minorHAnsi" w:hAnsiTheme="minorHAnsi" w:cstheme="minorHAnsi"/>
                <w:sz w:val="20"/>
                <w:szCs w:val="20"/>
              </w:rPr>
            </w:pPr>
          </w:p>
          <w:p w:rsidRPr="00926F74" w:rsidR="00E3067D" w:rsidP="00E3067D" w:rsidRDefault="00E3067D" w14:paraId="3F70C3DA" w14:textId="13AF65D9">
            <w:pPr>
              <w:spacing w:line="276" w:lineRule="auto"/>
              <w:rPr>
                <w:rFonts w:asciiTheme="minorHAnsi" w:hAnsiTheme="minorHAnsi" w:cstheme="minorHAnsi"/>
                <w:sz w:val="20"/>
                <w:szCs w:val="20"/>
              </w:rPr>
            </w:pPr>
            <w:r w:rsidRPr="00926F74">
              <w:rPr>
                <w:rFonts w:asciiTheme="minorHAnsi" w:hAnsiTheme="minorHAnsi" w:cstheme="minorHAnsi"/>
                <w:sz w:val="20"/>
                <w:szCs w:val="20"/>
              </w:rPr>
              <w:t xml:space="preserve">Eye protection </w:t>
            </w:r>
            <w:r w:rsidRPr="00926F74" w:rsidR="00926F74">
              <w:rPr>
                <w:rFonts w:asciiTheme="minorHAnsi" w:hAnsiTheme="minorHAnsi" w:cstheme="minorHAnsi"/>
                <w:sz w:val="20"/>
                <w:szCs w:val="20"/>
              </w:rPr>
              <w:t>to be used when necessary to p</w:t>
            </w:r>
            <w:r w:rsidRPr="00926F74">
              <w:rPr>
                <w:rFonts w:asciiTheme="minorHAnsi" w:hAnsiTheme="minorHAnsi" w:cstheme="minorHAnsi"/>
                <w:sz w:val="20"/>
                <w:szCs w:val="20"/>
              </w:rPr>
              <w:t>revent eye injuries e.g. from protrud</w:t>
            </w:r>
            <w:r w:rsidRPr="00926F74" w:rsidR="00926F74">
              <w:rPr>
                <w:rFonts w:asciiTheme="minorHAnsi" w:hAnsiTheme="minorHAnsi" w:cstheme="minorHAnsi"/>
                <w:sz w:val="20"/>
                <w:szCs w:val="20"/>
              </w:rPr>
              <w:t>ing branches or thorny vegetation.</w:t>
            </w:r>
          </w:p>
          <w:p w:rsidRPr="00926F74" w:rsidR="00926F74" w:rsidP="00E3067D" w:rsidRDefault="00926F74" w14:paraId="4B4F208A" w14:textId="676038B2">
            <w:pPr>
              <w:spacing w:line="276" w:lineRule="auto"/>
              <w:rPr>
                <w:rFonts w:asciiTheme="minorHAnsi" w:hAnsiTheme="minorHAnsi" w:cstheme="minorHAnsi"/>
                <w:sz w:val="20"/>
                <w:szCs w:val="20"/>
              </w:rPr>
            </w:pPr>
          </w:p>
          <w:p w:rsidRPr="00926F74" w:rsidR="00E3067D" w:rsidP="00E3067D" w:rsidRDefault="00926F74" w14:paraId="19219836" w14:textId="7DCEC504">
            <w:pPr>
              <w:rPr>
                <w:rFonts w:asciiTheme="minorHAnsi" w:hAnsiTheme="minorHAnsi" w:cstheme="minorHAnsi"/>
                <w:sz w:val="20"/>
                <w:szCs w:val="20"/>
              </w:rPr>
            </w:pPr>
            <w:r w:rsidRPr="00926F74">
              <w:rPr>
                <w:rFonts w:asciiTheme="minorHAnsi" w:hAnsiTheme="minorHAnsi" w:cstheme="minorHAnsi"/>
                <w:sz w:val="20"/>
                <w:szCs w:val="20"/>
              </w:rPr>
              <w:t xml:space="preserve">Hard hats to be </w:t>
            </w:r>
            <w:r w:rsidR="002A2874">
              <w:rPr>
                <w:rFonts w:asciiTheme="minorHAnsi" w:hAnsiTheme="minorHAnsi" w:cstheme="minorHAnsi"/>
                <w:sz w:val="20"/>
                <w:szCs w:val="20"/>
              </w:rPr>
              <w:t>worn and directional felling used</w:t>
            </w:r>
            <w:r w:rsidRPr="00926F74">
              <w:rPr>
                <w:rFonts w:asciiTheme="minorHAnsi" w:hAnsiTheme="minorHAnsi" w:cstheme="minorHAnsi"/>
                <w:sz w:val="20"/>
                <w:szCs w:val="20"/>
              </w:rPr>
              <w:t xml:space="preserve"> when necessary to prevent head injuries</w:t>
            </w:r>
            <w:r w:rsidR="002A2874">
              <w:rPr>
                <w:rFonts w:asciiTheme="minorHAnsi" w:hAnsiTheme="minorHAnsi" w:cstheme="minorHAnsi"/>
                <w:sz w:val="20"/>
                <w:szCs w:val="20"/>
              </w:rPr>
              <w:t xml:space="preserve">, </w:t>
            </w:r>
            <w:r w:rsidRPr="00926F74">
              <w:rPr>
                <w:rFonts w:asciiTheme="minorHAnsi" w:hAnsiTheme="minorHAnsi" w:cstheme="minorHAnsi"/>
                <w:sz w:val="20"/>
                <w:szCs w:val="20"/>
              </w:rPr>
              <w:t>felling large material</w:t>
            </w:r>
            <w:r w:rsidR="002A2874">
              <w:rPr>
                <w:rFonts w:asciiTheme="minorHAnsi" w:hAnsiTheme="minorHAnsi" w:cstheme="minorHAnsi"/>
                <w:sz w:val="20"/>
                <w:szCs w:val="20"/>
              </w:rPr>
              <w:t xml:space="preserve"> which cannot be guided down by hand</w:t>
            </w:r>
            <w:r w:rsidRPr="00926F74">
              <w:rPr>
                <w:rFonts w:asciiTheme="minorHAnsi" w:hAnsiTheme="minorHAnsi" w:cstheme="minorHAnsi"/>
                <w:sz w:val="20"/>
                <w:szCs w:val="20"/>
              </w:rPr>
              <w:t>.</w:t>
            </w:r>
          </w:p>
        </w:tc>
        <w:tc>
          <w:tcPr>
            <w:tcW w:w="2387" w:type="dxa"/>
            <w:tcMar/>
          </w:tcPr>
          <w:p w:rsidRPr="00054682" w:rsidR="00E3067D" w:rsidP="00E3067D" w:rsidRDefault="00E3067D" w14:paraId="296FEF7D" w14:textId="77777777">
            <w:pPr>
              <w:pStyle w:val="BodyText"/>
              <w:rPr>
                <w:rFonts w:ascii="Calibri" w:hAnsi="Calibri" w:cs="Calibri"/>
                <w:b w:val="0"/>
                <w:sz w:val="20"/>
              </w:rPr>
            </w:pPr>
          </w:p>
        </w:tc>
        <w:tc>
          <w:tcPr>
            <w:tcW w:w="1463" w:type="dxa"/>
            <w:tcMar/>
          </w:tcPr>
          <w:p w:rsidRPr="00054682" w:rsidR="00E3067D" w:rsidP="00E3067D" w:rsidRDefault="00E3067D" w14:paraId="7194DBDC" w14:textId="77777777">
            <w:pPr>
              <w:pStyle w:val="BodyText"/>
              <w:rPr>
                <w:rFonts w:ascii="Calibri" w:hAnsi="Calibri" w:cs="Calibri"/>
                <w:b w:val="0"/>
                <w:sz w:val="20"/>
              </w:rPr>
            </w:pPr>
          </w:p>
        </w:tc>
        <w:tc>
          <w:tcPr>
            <w:tcW w:w="1165" w:type="dxa"/>
            <w:tcMar/>
          </w:tcPr>
          <w:p w:rsidRPr="00054682" w:rsidR="00E3067D" w:rsidP="00E3067D" w:rsidRDefault="00E3067D" w14:paraId="769D0D3C" w14:textId="77777777">
            <w:pPr>
              <w:pStyle w:val="BodyText"/>
              <w:rPr>
                <w:rFonts w:ascii="Calibri" w:hAnsi="Calibri" w:cs="Calibri"/>
                <w:b w:val="0"/>
                <w:sz w:val="20"/>
              </w:rPr>
            </w:pPr>
          </w:p>
        </w:tc>
        <w:tc>
          <w:tcPr>
            <w:tcW w:w="1346" w:type="dxa"/>
            <w:tcMar/>
          </w:tcPr>
          <w:p w:rsidRPr="00054682" w:rsidR="00E3067D" w:rsidP="00E3067D" w:rsidRDefault="00E3067D" w14:paraId="54CD245A" w14:textId="77777777">
            <w:pPr>
              <w:pStyle w:val="BodyText"/>
              <w:rPr>
                <w:rFonts w:ascii="Calibri" w:hAnsi="Calibri" w:cs="Calibri"/>
                <w:b w:val="0"/>
                <w:sz w:val="20"/>
              </w:rPr>
            </w:pPr>
          </w:p>
        </w:tc>
      </w:tr>
      <w:tr w:rsidRPr="00054682" w:rsidR="00E3067D" w:rsidTr="62D83506" w14:paraId="1231BE67" w14:textId="77777777">
        <w:tc>
          <w:tcPr>
            <w:tcW w:w="1667" w:type="dxa"/>
            <w:tcMar/>
          </w:tcPr>
          <w:p w:rsidRPr="00926F74" w:rsidR="00E3067D" w:rsidP="00E3067D" w:rsidRDefault="00E3067D" w14:paraId="64166181" w14:textId="77777777">
            <w:pPr>
              <w:pStyle w:val="Header"/>
              <w:tabs>
                <w:tab w:val="clear" w:pos="4153"/>
                <w:tab w:val="clear" w:pos="8306"/>
              </w:tabs>
              <w:spacing w:line="276" w:lineRule="auto"/>
              <w:rPr>
                <w:rFonts w:asciiTheme="minorHAnsi" w:hAnsiTheme="minorHAnsi" w:cstheme="minorHAnsi"/>
                <w:b/>
                <w:bCs/>
              </w:rPr>
            </w:pPr>
            <w:r w:rsidRPr="00926F74">
              <w:rPr>
                <w:rFonts w:asciiTheme="minorHAnsi" w:hAnsiTheme="minorHAnsi" w:cstheme="minorHAnsi"/>
                <w:b/>
                <w:bCs/>
              </w:rPr>
              <w:t>Thorns:</w:t>
            </w:r>
          </w:p>
          <w:p w:rsidRPr="00926F74" w:rsidR="00E3067D" w:rsidP="00E3067D" w:rsidRDefault="00E3067D" w14:paraId="36FEB5B0" w14:textId="49A76D80">
            <w:pPr>
              <w:pStyle w:val="Header"/>
              <w:tabs>
                <w:tab w:val="clear" w:pos="4153"/>
                <w:tab w:val="clear" w:pos="8306"/>
              </w:tabs>
              <w:rPr>
                <w:rFonts w:asciiTheme="minorHAnsi" w:hAnsiTheme="minorHAnsi" w:cstheme="minorHAnsi"/>
                <w:b/>
              </w:rPr>
            </w:pPr>
            <w:r w:rsidRPr="00926F74">
              <w:rPr>
                <w:rFonts w:asciiTheme="minorHAnsi" w:hAnsiTheme="minorHAnsi" w:cstheme="minorHAnsi"/>
              </w:rPr>
              <w:t>Cuts, Blackthorn</w:t>
            </w:r>
          </w:p>
        </w:tc>
        <w:tc>
          <w:tcPr>
            <w:tcW w:w="1193" w:type="dxa"/>
            <w:tcMar/>
          </w:tcPr>
          <w:p w:rsidRPr="00926F74" w:rsidR="00E3067D" w:rsidP="00E3067D" w:rsidRDefault="00E3067D" w14:paraId="30D7AA69" w14:textId="3720A6F6">
            <w:pPr>
              <w:rPr>
                <w:rFonts w:asciiTheme="minorHAnsi" w:hAnsiTheme="minorHAnsi" w:cstheme="minorHAnsi"/>
                <w:sz w:val="20"/>
                <w:szCs w:val="20"/>
              </w:rPr>
            </w:pPr>
            <w:r w:rsidRPr="00926F74">
              <w:rPr>
                <w:rFonts w:asciiTheme="minorHAnsi" w:hAnsiTheme="minorHAnsi" w:cstheme="minorHAnsi"/>
                <w:sz w:val="20"/>
                <w:szCs w:val="20"/>
              </w:rPr>
              <w:t xml:space="preserve">Operators </w:t>
            </w:r>
          </w:p>
        </w:tc>
        <w:tc>
          <w:tcPr>
            <w:tcW w:w="5097" w:type="dxa"/>
            <w:tcMar/>
          </w:tcPr>
          <w:p w:rsidRPr="00926F74" w:rsidR="00E3067D" w:rsidP="00E3067D" w:rsidRDefault="00E3067D" w14:paraId="7AB1EE93" w14:textId="77777777">
            <w:pPr>
              <w:spacing w:line="276" w:lineRule="auto"/>
              <w:ind w:left="-42"/>
              <w:rPr>
                <w:rFonts w:asciiTheme="minorHAnsi" w:hAnsiTheme="minorHAnsi" w:cstheme="minorHAnsi"/>
                <w:sz w:val="20"/>
                <w:szCs w:val="20"/>
              </w:rPr>
            </w:pPr>
            <w:r w:rsidRPr="00926F74">
              <w:rPr>
                <w:rFonts w:asciiTheme="minorHAnsi" w:hAnsiTheme="minorHAnsi" w:cstheme="minorHAnsi"/>
                <w:sz w:val="20"/>
                <w:szCs w:val="20"/>
              </w:rPr>
              <w:t>Correct PPE issued and worn:</w:t>
            </w:r>
          </w:p>
          <w:p w:rsidRPr="00926F74" w:rsidR="00E3067D" w:rsidP="00E3067D" w:rsidRDefault="00E3067D" w14:paraId="171A7AFC" w14:textId="77777777">
            <w:pPr>
              <w:pStyle w:val="Header"/>
              <w:numPr>
                <w:ilvl w:val="0"/>
                <w:numId w:val="28"/>
              </w:numPr>
              <w:tabs>
                <w:tab w:val="clear" w:pos="4153"/>
                <w:tab w:val="clear" w:pos="8306"/>
              </w:tabs>
              <w:rPr>
                <w:rFonts w:asciiTheme="minorHAnsi" w:hAnsiTheme="minorHAnsi" w:cstheme="minorHAnsi"/>
              </w:rPr>
            </w:pPr>
            <w:r w:rsidRPr="00926F74">
              <w:rPr>
                <w:rFonts w:asciiTheme="minorHAnsi" w:hAnsiTheme="minorHAnsi" w:cstheme="minorHAnsi"/>
              </w:rPr>
              <w:t>Heavy duty gloves</w:t>
            </w:r>
          </w:p>
          <w:p w:rsidRPr="00926F74" w:rsidR="00E3067D" w:rsidP="62D83506" w:rsidRDefault="00E3067D" w14:paraId="6DECD981" w14:textId="1C203D0E">
            <w:pPr>
              <w:pStyle w:val="Header"/>
              <w:numPr>
                <w:ilvl w:val="0"/>
                <w:numId w:val="28"/>
              </w:numPr>
              <w:tabs>
                <w:tab w:val="clear" w:pos="4153"/>
                <w:tab w:val="clear" w:pos="8306"/>
              </w:tabs>
              <w:rPr>
                <w:rFonts w:ascii="Calibri" w:hAnsi="Calibri" w:cs="Calibri" w:asciiTheme="minorAscii" w:hAnsiTheme="minorAscii" w:cstheme="minorAscii"/>
              </w:rPr>
            </w:pPr>
            <w:r w:rsidRPr="62D83506" w:rsidR="00E3067D">
              <w:rPr>
                <w:rFonts w:ascii="Calibri" w:hAnsi="Calibri" w:cs="Calibri" w:asciiTheme="minorAscii" w:hAnsiTheme="minorAscii" w:cstheme="minorAscii"/>
              </w:rPr>
              <w:t xml:space="preserve">Eye protection (EN166.1 min class F rating - low energy impact) </w:t>
            </w:r>
            <w:r w:rsidRPr="62D83506" w:rsidR="6FCB49BE">
              <w:rPr>
                <w:rFonts w:ascii="Calibri" w:hAnsi="Calibri" w:cs="Calibri" w:asciiTheme="minorAscii" w:hAnsiTheme="minorAscii" w:cstheme="minorAscii"/>
              </w:rPr>
              <w:t>to be worn when clearing blackthorn or bramble</w:t>
            </w:r>
            <w:r w:rsidRPr="62D83506" w:rsidR="00E3067D">
              <w:rPr>
                <w:rFonts w:ascii="Calibri" w:hAnsi="Calibri" w:cs="Calibri" w:asciiTheme="minorAscii" w:hAnsiTheme="minorAscii" w:cstheme="minorAscii"/>
              </w:rPr>
              <w:t>.</w:t>
            </w:r>
          </w:p>
          <w:p w:rsidRPr="00926F74" w:rsidR="00E3067D" w:rsidP="00E3067D" w:rsidRDefault="00E3067D" w14:paraId="32612067" w14:textId="77777777">
            <w:pPr>
              <w:spacing w:line="276" w:lineRule="auto"/>
              <w:ind w:left="-42"/>
              <w:rPr>
                <w:rFonts w:asciiTheme="minorHAnsi" w:hAnsiTheme="minorHAnsi" w:cstheme="minorHAnsi"/>
                <w:sz w:val="20"/>
                <w:szCs w:val="20"/>
              </w:rPr>
            </w:pPr>
          </w:p>
          <w:p w:rsidRPr="00926F74" w:rsidR="00E3067D" w:rsidP="00E3067D" w:rsidRDefault="00E3067D" w14:paraId="5324D0AE" w14:textId="2DB472F3">
            <w:pPr>
              <w:spacing w:line="276" w:lineRule="auto"/>
              <w:ind w:left="-42"/>
              <w:rPr>
                <w:rFonts w:asciiTheme="minorHAnsi" w:hAnsiTheme="minorHAnsi" w:cstheme="minorHAnsi"/>
                <w:sz w:val="20"/>
                <w:szCs w:val="20"/>
              </w:rPr>
            </w:pPr>
            <w:r w:rsidRPr="00926F74">
              <w:rPr>
                <w:rFonts w:asciiTheme="minorHAnsi" w:hAnsiTheme="minorHAnsi" w:cstheme="minorHAnsi"/>
                <w:sz w:val="20"/>
                <w:szCs w:val="20"/>
              </w:rPr>
              <w:t xml:space="preserve">Advise volunteers of Blackthorn – remove thorns immediately and seek medical attention if </w:t>
            </w:r>
            <w:r w:rsidRPr="00926F74" w:rsidR="00926F74">
              <w:rPr>
                <w:rFonts w:asciiTheme="minorHAnsi" w:hAnsiTheme="minorHAnsi" w:cstheme="minorHAnsi"/>
                <w:sz w:val="20"/>
                <w:szCs w:val="20"/>
              </w:rPr>
              <w:t>swelling or loss of mobility occurs.</w:t>
            </w:r>
          </w:p>
          <w:p w:rsidRPr="00926F74" w:rsidR="00E3067D" w:rsidP="00E3067D" w:rsidRDefault="00E3067D" w14:paraId="7196D064" w14:textId="77777777">
            <w:pPr>
              <w:rPr>
                <w:rFonts w:asciiTheme="minorHAnsi" w:hAnsiTheme="minorHAnsi" w:cstheme="minorHAnsi"/>
                <w:sz w:val="20"/>
                <w:szCs w:val="20"/>
              </w:rPr>
            </w:pPr>
          </w:p>
        </w:tc>
        <w:tc>
          <w:tcPr>
            <w:tcW w:w="2387" w:type="dxa"/>
            <w:tcMar/>
          </w:tcPr>
          <w:p w:rsidRPr="00054682" w:rsidR="00E3067D" w:rsidP="00E3067D" w:rsidRDefault="00E3067D" w14:paraId="34FF1C98" w14:textId="77777777">
            <w:pPr>
              <w:rPr>
                <w:rFonts w:ascii="Calibri" w:hAnsi="Calibri" w:cs="Calibri"/>
                <w:sz w:val="20"/>
                <w:szCs w:val="20"/>
              </w:rPr>
            </w:pPr>
          </w:p>
        </w:tc>
        <w:tc>
          <w:tcPr>
            <w:tcW w:w="1463" w:type="dxa"/>
            <w:tcMar/>
          </w:tcPr>
          <w:p w:rsidRPr="00054682" w:rsidR="00E3067D" w:rsidP="00E3067D" w:rsidRDefault="00E3067D" w14:paraId="6D072C0D" w14:textId="77777777">
            <w:pPr>
              <w:rPr>
                <w:rFonts w:ascii="Calibri" w:hAnsi="Calibri" w:cs="Calibri"/>
                <w:sz w:val="20"/>
                <w:szCs w:val="20"/>
              </w:rPr>
            </w:pPr>
          </w:p>
        </w:tc>
        <w:tc>
          <w:tcPr>
            <w:tcW w:w="1165" w:type="dxa"/>
            <w:tcMar/>
          </w:tcPr>
          <w:p w:rsidRPr="00054682" w:rsidR="00E3067D" w:rsidP="00E3067D" w:rsidRDefault="00E3067D" w14:paraId="48A21919" w14:textId="77777777">
            <w:pPr>
              <w:rPr>
                <w:rFonts w:ascii="Calibri" w:hAnsi="Calibri" w:cs="Calibri"/>
                <w:sz w:val="20"/>
                <w:szCs w:val="20"/>
              </w:rPr>
            </w:pPr>
          </w:p>
        </w:tc>
        <w:tc>
          <w:tcPr>
            <w:tcW w:w="1346" w:type="dxa"/>
            <w:tcMar/>
          </w:tcPr>
          <w:p w:rsidRPr="00054682" w:rsidR="00E3067D" w:rsidP="00E3067D" w:rsidRDefault="00E3067D" w14:paraId="6BD18F9B" w14:textId="77777777">
            <w:pPr>
              <w:rPr>
                <w:rFonts w:ascii="Calibri" w:hAnsi="Calibri" w:cs="Calibri"/>
                <w:sz w:val="20"/>
                <w:szCs w:val="20"/>
              </w:rPr>
            </w:pPr>
          </w:p>
        </w:tc>
      </w:tr>
      <w:tr w:rsidRPr="00054682" w:rsidR="00E3067D" w:rsidTr="62D83506" w14:paraId="238601FE" w14:textId="77777777">
        <w:tc>
          <w:tcPr>
            <w:tcW w:w="1667" w:type="dxa"/>
            <w:tcMar/>
          </w:tcPr>
          <w:p w:rsidRPr="00926F74" w:rsidR="00E3067D" w:rsidP="00E3067D" w:rsidRDefault="00E3067D" w14:paraId="46668511" w14:textId="77777777">
            <w:pPr>
              <w:pStyle w:val="Header"/>
              <w:tabs>
                <w:tab w:val="clear" w:pos="4153"/>
                <w:tab w:val="clear" w:pos="8306"/>
              </w:tabs>
              <w:spacing w:line="276" w:lineRule="auto"/>
              <w:rPr>
                <w:rFonts w:asciiTheme="minorHAnsi" w:hAnsiTheme="minorHAnsi" w:cstheme="minorHAnsi"/>
                <w:b/>
                <w:bCs/>
              </w:rPr>
            </w:pPr>
            <w:r w:rsidRPr="00926F74">
              <w:rPr>
                <w:rFonts w:asciiTheme="minorHAnsi" w:hAnsiTheme="minorHAnsi" w:cstheme="minorHAnsi"/>
                <w:b/>
                <w:bCs/>
              </w:rPr>
              <w:t>Moving vegetation:</w:t>
            </w:r>
          </w:p>
          <w:p w:rsidRPr="00926F74" w:rsidR="00E3067D" w:rsidP="00E3067D" w:rsidRDefault="00E3067D" w14:paraId="0F3CABC7" w14:textId="660BBF8E">
            <w:pPr>
              <w:pStyle w:val="Header"/>
              <w:tabs>
                <w:tab w:val="clear" w:pos="4153"/>
                <w:tab w:val="clear" w:pos="8306"/>
              </w:tabs>
              <w:rPr>
                <w:rFonts w:asciiTheme="minorHAnsi" w:hAnsiTheme="minorHAnsi" w:cstheme="minorHAnsi"/>
                <w:b/>
              </w:rPr>
            </w:pPr>
            <w:r w:rsidRPr="00926F74">
              <w:rPr>
                <w:rFonts w:asciiTheme="minorHAnsi" w:hAnsiTheme="minorHAnsi" w:cstheme="minorHAnsi"/>
              </w:rPr>
              <w:t>Cuts/strain injury</w:t>
            </w:r>
          </w:p>
        </w:tc>
        <w:tc>
          <w:tcPr>
            <w:tcW w:w="1193" w:type="dxa"/>
            <w:tcMar/>
          </w:tcPr>
          <w:p w:rsidRPr="00926F74" w:rsidR="00E3067D" w:rsidP="00E3067D" w:rsidRDefault="00E3067D" w14:paraId="5B08B5D1" w14:textId="6BC09761">
            <w:pPr>
              <w:rPr>
                <w:rFonts w:asciiTheme="minorHAnsi" w:hAnsiTheme="minorHAnsi" w:cstheme="minorHAnsi"/>
                <w:sz w:val="20"/>
                <w:szCs w:val="20"/>
              </w:rPr>
            </w:pPr>
            <w:r w:rsidRPr="00926F74">
              <w:rPr>
                <w:rFonts w:asciiTheme="minorHAnsi" w:hAnsiTheme="minorHAnsi" w:cstheme="minorHAnsi"/>
                <w:sz w:val="20"/>
                <w:szCs w:val="20"/>
              </w:rPr>
              <w:t>Staff &amp; volunteers</w:t>
            </w:r>
          </w:p>
        </w:tc>
        <w:tc>
          <w:tcPr>
            <w:tcW w:w="5097" w:type="dxa"/>
            <w:tcMar/>
          </w:tcPr>
          <w:p w:rsidRPr="00926F74" w:rsidR="00E3067D" w:rsidP="00E3067D" w:rsidRDefault="00926F74" w14:paraId="567C5A8D" w14:textId="26DCB3A9">
            <w:pPr>
              <w:spacing w:line="276" w:lineRule="auto"/>
              <w:rPr>
                <w:rFonts w:asciiTheme="minorHAnsi" w:hAnsiTheme="minorHAnsi" w:cstheme="minorHAnsi"/>
                <w:sz w:val="20"/>
                <w:szCs w:val="20"/>
              </w:rPr>
            </w:pPr>
            <w:r w:rsidRPr="00926F74">
              <w:rPr>
                <w:rFonts w:asciiTheme="minorHAnsi" w:hAnsiTheme="minorHAnsi" w:cstheme="minorHAnsi"/>
                <w:sz w:val="20"/>
                <w:szCs w:val="20"/>
              </w:rPr>
              <w:t>Advise</w:t>
            </w:r>
            <w:r w:rsidRPr="00926F74" w:rsidR="00E3067D">
              <w:rPr>
                <w:rFonts w:asciiTheme="minorHAnsi" w:hAnsiTheme="minorHAnsi" w:cstheme="minorHAnsi"/>
                <w:sz w:val="20"/>
                <w:szCs w:val="20"/>
              </w:rPr>
              <w:t xml:space="preserve"> to not exceed personal capabilities</w:t>
            </w:r>
          </w:p>
          <w:p w:rsidRPr="00926F74" w:rsidR="00E3067D" w:rsidP="00E3067D" w:rsidRDefault="00E3067D" w14:paraId="7BAAA5DE" w14:textId="77777777">
            <w:pPr>
              <w:spacing w:line="276" w:lineRule="auto"/>
              <w:rPr>
                <w:rFonts w:asciiTheme="minorHAnsi" w:hAnsiTheme="minorHAnsi" w:cstheme="minorHAnsi"/>
                <w:sz w:val="20"/>
                <w:szCs w:val="20"/>
              </w:rPr>
            </w:pPr>
          </w:p>
          <w:p w:rsidRPr="00926F74" w:rsidR="00E3067D" w:rsidP="00E3067D" w:rsidRDefault="00E3067D" w14:paraId="5CAA1CE6" w14:textId="77777777">
            <w:pPr>
              <w:spacing w:line="276" w:lineRule="auto"/>
              <w:rPr>
                <w:rFonts w:asciiTheme="minorHAnsi" w:hAnsiTheme="minorHAnsi" w:cstheme="minorHAnsi"/>
                <w:sz w:val="20"/>
                <w:szCs w:val="20"/>
              </w:rPr>
            </w:pPr>
            <w:r w:rsidRPr="00926F74">
              <w:rPr>
                <w:rFonts w:asciiTheme="minorHAnsi" w:hAnsiTheme="minorHAnsi" w:cstheme="minorHAnsi"/>
                <w:sz w:val="20"/>
                <w:szCs w:val="20"/>
              </w:rPr>
              <w:t xml:space="preserve">Adhere to guidance in the </w:t>
            </w:r>
            <w:hyperlink w:history="1" r:id="rId13">
              <w:r w:rsidRPr="00926F74">
                <w:rPr>
                  <w:rStyle w:val="Hyperlink"/>
                  <w:rFonts w:asciiTheme="minorHAnsi" w:hAnsiTheme="minorHAnsi" w:cstheme="minorHAnsi"/>
                  <w:sz w:val="20"/>
                  <w:szCs w:val="20"/>
                </w:rPr>
                <w:t>manual handling risk assessment</w:t>
              </w:r>
            </w:hyperlink>
            <w:r w:rsidRPr="00926F74">
              <w:rPr>
                <w:rFonts w:asciiTheme="minorHAnsi" w:hAnsiTheme="minorHAnsi" w:cstheme="minorHAnsi"/>
                <w:sz w:val="20"/>
                <w:szCs w:val="20"/>
              </w:rPr>
              <w:t>.</w:t>
            </w:r>
          </w:p>
          <w:p w:rsidRPr="00926F74" w:rsidR="00E3067D" w:rsidP="00E3067D" w:rsidRDefault="00E3067D" w14:paraId="16DEB4AB" w14:textId="77777777">
            <w:pPr>
              <w:rPr>
                <w:rFonts w:asciiTheme="minorHAnsi" w:hAnsiTheme="minorHAnsi" w:cstheme="minorHAnsi"/>
                <w:sz w:val="20"/>
                <w:szCs w:val="20"/>
              </w:rPr>
            </w:pPr>
          </w:p>
        </w:tc>
        <w:tc>
          <w:tcPr>
            <w:tcW w:w="2387" w:type="dxa"/>
            <w:tcMar/>
          </w:tcPr>
          <w:p w:rsidRPr="00054682" w:rsidR="00E3067D" w:rsidP="00E3067D" w:rsidRDefault="00E3067D" w14:paraId="0AD9C6F4" w14:textId="77777777">
            <w:pPr>
              <w:rPr>
                <w:rFonts w:ascii="Calibri" w:hAnsi="Calibri" w:cs="Calibri"/>
                <w:sz w:val="20"/>
                <w:szCs w:val="20"/>
              </w:rPr>
            </w:pPr>
          </w:p>
        </w:tc>
        <w:tc>
          <w:tcPr>
            <w:tcW w:w="1463" w:type="dxa"/>
            <w:tcMar/>
          </w:tcPr>
          <w:p w:rsidRPr="00054682" w:rsidR="00E3067D" w:rsidP="00E3067D" w:rsidRDefault="00E3067D" w14:paraId="4B1F511A" w14:textId="77777777">
            <w:pPr>
              <w:rPr>
                <w:rFonts w:ascii="Calibri" w:hAnsi="Calibri" w:cs="Calibri"/>
                <w:sz w:val="20"/>
                <w:szCs w:val="20"/>
              </w:rPr>
            </w:pPr>
          </w:p>
        </w:tc>
        <w:tc>
          <w:tcPr>
            <w:tcW w:w="1165" w:type="dxa"/>
            <w:tcMar/>
          </w:tcPr>
          <w:p w:rsidRPr="00054682" w:rsidR="00E3067D" w:rsidP="00E3067D" w:rsidRDefault="00E3067D" w14:paraId="65F9C3DC" w14:textId="77777777">
            <w:pPr>
              <w:rPr>
                <w:rFonts w:ascii="Calibri" w:hAnsi="Calibri" w:cs="Calibri"/>
                <w:sz w:val="20"/>
                <w:szCs w:val="20"/>
              </w:rPr>
            </w:pPr>
          </w:p>
        </w:tc>
        <w:tc>
          <w:tcPr>
            <w:tcW w:w="1346" w:type="dxa"/>
            <w:tcMar/>
          </w:tcPr>
          <w:p w:rsidRPr="00054682" w:rsidR="00E3067D" w:rsidP="00E3067D" w:rsidRDefault="00E3067D" w14:paraId="5023141B" w14:textId="77777777">
            <w:pPr>
              <w:rPr>
                <w:rFonts w:ascii="Calibri" w:hAnsi="Calibri" w:cs="Calibri"/>
                <w:sz w:val="20"/>
                <w:szCs w:val="20"/>
              </w:rPr>
            </w:pPr>
          </w:p>
        </w:tc>
      </w:tr>
      <w:tr w:rsidRPr="00054682" w:rsidR="00E3067D" w:rsidTr="62D83506" w14:paraId="06B54FAB" w14:textId="77777777">
        <w:tc>
          <w:tcPr>
            <w:tcW w:w="1667" w:type="dxa"/>
            <w:tcMar/>
          </w:tcPr>
          <w:p w:rsidRPr="00926F74" w:rsidR="00E3067D" w:rsidP="00E3067D" w:rsidRDefault="00E3067D" w14:paraId="74BDFF07" w14:textId="77777777">
            <w:pPr>
              <w:pStyle w:val="Header"/>
              <w:tabs>
                <w:tab w:val="clear" w:pos="4153"/>
                <w:tab w:val="clear" w:pos="8306"/>
              </w:tabs>
              <w:spacing w:line="276" w:lineRule="auto"/>
              <w:rPr>
                <w:rFonts w:asciiTheme="minorHAnsi" w:hAnsiTheme="minorHAnsi" w:cstheme="minorHAnsi"/>
                <w:b/>
                <w:bCs/>
              </w:rPr>
            </w:pPr>
            <w:r w:rsidRPr="00926F74">
              <w:rPr>
                <w:rFonts w:asciiTheme="minorHAnsi" w:hAnsiTheme="minorHAnsi" w:cstheme="minorHAnsi"/>
                <w:b/>
                <w:bCs/>
              </w:rPr>
              <w:t xml:space="preserve">Working alongside roads, byways, public footpaths: </w:t>
            </w:r>
          </w:p>
          <w:p w:rsidRPr="00926F74" w:rsidR="00E3067D" w:rsidP="00E3067D" w:rsidRDefault="00E3067D" w14:paraId="37ED9A51" w14:textId="77777777">
            <w:pPr>
              <w:pStyle w:val="Header"/>
              <w:tabs>
                <w:tab w:val="clear" w:pos="4153"/>
                <w:tab w:val="clear" w:pos="8306"/>
              </w:tabs>
              <w:spacing w:line="276" w:lineRule="auto"/>
              <w:rPr>
                <w:rFonts w:asciiTheme="minorHAnsi" w:hAnsiTheme="minorHAnsi" w:cstheme="minorHAnsi"/>
                <w:bCs/>
              </w:rPr>
            </w:pPr>
            <w:r w:rsidRPr="00926F74">
              <w:rPr>
                <w:rFonts w:asciiTheme="minorHAnsi" w:hAnsiTheme="minorHAnsi" w:cstheme="minorHAnsi"/>
                <w:bCs/>
              </w:rPr>
              <w:t xml:space="preserve">Risk of trees/scrub falling into road or onto </w:t>
            </w:r>
            <w:proofErr w:type="gramStart"/>
            <w:r w:rsidRPr="00926F74">
              <w:rPr>
                <w:rFonts w:asciiTheme="minorHAnsi" w:hAnsiTheme="minorHAnsi" w:cstheme="minorHAnsi"/>
                <w:bCs/>
              </w:rPr>
              <w:t>passers by</w:t>
            </w:r>
            <w:proofErr w:type="gramEnd"/>
          </w:p>
          <w:p w:rsidRPr="00926F74" w:rsidR="00E3067D" w:rsidP="00E3067D" w:rsidRDefault="00E3067D" w14:paraId="7FC88B20" w14:textId="3145E91F">
            <w:pPr>
              <w:pStyle w:val="Header"/>
              <w:tabs>
                <w:tab w:val="clear" w:pos="4153"/>
                <w:tab w:val="clear" w:pos="8306"/>
              </w:tabs>
              <w:spacing w:line="276" w:lineRule="auto"/>
              <w:rPr>
                <w:rFonts w:asciiTheme="minorHAnsi" w:hAnsiTheme="minorHAnsi" w:cstheme="minorHAnsi"/>
                <w:b/>
                <w:bCs/>
              </w:rPr>
            </w:pPr>
            <w:r w:rsidRPr="00926F74">
              <w:rPr>
                <w:rFonts w:asciiTheme="minorHAnsi" w:hAnsiTheme="minorHAnsi" w:cstheme="minorHAnsi"/>
                <w:bCs/>
              </w:rPr>
              <w:t>Risk of staff and volunteers being hit by traffic</w:t>
            </w:r>
          </w:p>
        </w:tc>
        <w:tc>
          <w:tcPr>
            <w:tcW w:w="1193" w:type="dxa"/>
            <w:tcMar/>
          </w:tcPr>
          <w:p w:rsidRPr="00926F74" w:rsidR="00E3067D" w:rsidP="00E3067D" w:rsidRDefault="00E3067D" w14:paraId="4B8E45E2" w14:textId="620D1FFA">
            <w:pPr>
              <w:rPr>
                <w:rFonts w:asciiTheme="minorHAnsi" w:hAnsiTheme="minorHAnsi" w:cstheme="minorHAnsi"/>
                <w:sz w:val="20"/>
                <w:szCs w:val="20"/>
              </w:rPr>
            </w:pPr>
            <w:r w:rsidRPr="00926F74">
              <w:rPr>
                <w:rFonts w:asciiTheme="minorHAnsi" w:hAnsiTheme="minorHAnsi" w:cstheme="minorHAnsi"/>
                <w:sz w:val="20"/>
                <w:szCs w:val="20"/>
              </w:rPr>
              <w:t>Staff, volunteers and Public</w:t>
            </w:r>
          </w:p>
        </w:tc>
        <w:tc>
          <w:tcPr>
            <w:tcW w:w="5097" w:type="dxa"/>
            <w:tcMar/>
          </w:tcPr>
          <w:p w:rsidR="00926F74" w:rsidP="00926F74" w:rsidRDefault="00926F74" w14:paraId="62768594" w14:textId="3758F52D">
            <w:pPr>
              <w:rPr>
                <w:rFonts w:asciiTheme="minorHAnsi" w:hAnsiTheme="minorHAnsi" w:cstheme="minorHAnsi"/>
                <w:sz w:val="20"/>
                <w:szCs w:val="20"/>
              </w:rPr>
            </w:pPr>
            <w:r>
              <w:rPr>
                <w:rFonts w:asciiTheme="minorHAnsi" w:hAnsiTheme="minorHAnsi" w:cstheme="minorHAnsi"/>
                <w:sz w:val="20"/>
                <w:szCs w:val="20"/>
              </w:rPr>
              <w:t>High-vis vests to be worn by all workers on or adjacent to the road.</w:t>
            </w:r>
          </w:p>
          <w:p w:rsidR="00926F74" w:rsidP="00926F74" w:rsidRDefault="00926F74" w14:paraId="6AC29789" w14:textId="0DCCCC46">
            <w:pPr>
              <w:rPr>
                <w:rFonts w:asciiTheme="minorHAnsi" w:hAnsiTheme="minorHAnsi" w:cstheme="minorHAnsi"/>
                <w:sz w:val="20"/>
                <w:szCs w:val="20"/>
              </w:rPr>
            </w:pPr>
            <w:r>
              <w:rPr>
                <w:rFonts w:asciiTheme="minorHAnsi" w:hAnsiTheme="minorHAnsi" w:cstheme="minorHAnsi"/>
                <w:sz w:val="20"/>
                <w:szCs w:val="20"/>
              </w:rPr>
              <w:t>Erect signage to alert drivers of work.</w:t>
            </w:r>
          </w:p>
          <w:p w:rsidRPr="00926F74" w:rsidR="00E3067D" w:rsidP="00926F74" w:rsidRDefault="00926F74" w14:paraId="2C1BC14D" w14:textId="5E61A151">
            <w:pPr>
              <w:rPr>
                <w:rFonts w:asciiTheme="minorHAnsi" w:hAnsiTheme="minorHAnsi" w:cstheme="minorHAnsi"/>
                <w:sz w:val="20"/>
                <w:szCs w:val="20"/>
              </w:rPr>
            </w:pPr>
            <w:r>
              <w:rPr>
                <w:rFonts w:asciiTheme="minorHAnsi" w:hAnsiTheme="minorHAnsi" w:cstheme="minorHAnsi"/>
                <w:sz w:val="20"/>
                <w:szCs w:val="20"/>
              </w:rPr>
              <w:t>A</w:t>
            </w:r>
            <w:r w:rsidRPr="00926F74" w:rsidR="00E3067D">
              <w:rPr>
                <w:rFonts w:asciiTheme="minorHAnsi" w:hAnsiTheme="minorHAnsi" w:cstheme="minorHAnsi"/>
                <w:sz w:val="20"/>
                <w:szCs w:val="20"/>
              </w:rPr>
              <w:t xml:space="preserve">dhere to the </w:t>
            </w:r>
            <w:hyperlink w:history="1" r:id="rId14">
              <w:r w:rsidRPr="00926F74" w:rsidR="00E3067D">
                <w:rPr>
                  <w:rStyle w:val="Hyperlink"/>
                  <w:rFonts w:asciiTheme="minorHAnsi" w:hAnsiTheme="minorHAnsi" w:cstheme="minorHAnsi"/>
                  <w:sz w:val="20"/>
                  <w:szCs w:val="20"/>
                </w:rPr>
                <w:t xml:space="preserve">working on </w:t>
              </w:r>
              <w:r>
                <w:rPr>
                  <w:rStyle w:val="Hyperlink"/>
                  <w:rFonts w:asciiTheme="minorHAnsi" w:hAnsiTheme="minorHAnsi" w:cstheme="minorHAnsi"/>
                  <w:sz w:val="20"/>
                  <w:szCs w:val="20"/>
                </w:rPr>
                <w:t xml:space="preserve">or near </w:t>
              </w:r>
              <w:r w:rsidRPr="00926F74" w:rsidR="00E3067D">
                <w:rPr>
                  <w:rStyle w:val="Hyperlink"/>
                  <w:rFonts w:asciiTheme="minorHAnsi" w:hAnsiTheme="minorHAnsi" w:cstheme="minorHAnsi"/>
                  <w:sz w:val="20"/>
                  <w:szCs w:val="20"/>
                </w:rPr>
                <w:t>roads risk assessment</w:t>
              </w:r>
            </w:hyperlink>
            <w:r w:rsidRPr="00926F74" w:rsidR="00E3067D">
              <w:rPr>
                <w:rFonts w:asciiTheme="minorHAnsi" w:hAnsiTheme="minorHAnsi" w:cstheme="minorHAnsi"/>
                <w:sz w:val="20"/>
                <w:szCs w:val="20"/>
              </w:rPr>
              <w:t>.</w:t>
            </w:r>
          </w:p>
        </w:tc>
        <w:tc>
          <w:tcPr>
            <w:tcW w:w="2387" w:type="dxa"/>
            <w:tcMar/>
          </w:tcPr>
          <w:p w:rsidRPr="00054682" w:rsidR="00E3067D" w:rsidP="00E3067D" w:rsidRDefault="00E3067D" w14:paraId="3FD3646A" w14:textId="77777777">
            <w:pPr>
              <w:rPr>
                <w:rFonts w:ascii="Calibri" w:hAnsi="Calibri" w:cs="Calibri"/>
                <w:sz w:val="20"/>
                <w:szCs w:val="20"/>
              </w:rPr>
            </w:pPr>
          </w:p>
        </w:tc>
        <w:tc>
          <w:tcPr>
            <w:tcW w:w="1463" w:type="dxa"/>
            <w:tcMar/>
          </w:tcPr>
          <w:p w:rsidRPr="00054682" w:rsidR="00E3067D" w:rsidP="00E3067D" w:rsidRDefault="00E3067D" w14:paraId="2BC00E40" w14:textId="77777777">
            <w:pPr>
              <w:rPr>
                <w:rFonts w:ascii="Calibri" w:hAnsi="Calibri" w:cs="Calibri"/>
                <w:sz w:val="20"/>
                <w:szCs w:val="20"/>
              </w:rPr>
            </w:pPr>
          </w:p>
        </w:tc>
        <w:tc>
          <w:tcPr>
            <w:tcW w:w="1165" w:type="dxa"/>
            <w:tcMar/>
          </w:tcPr>
          <w:p w:rsidRPr="00054682" w:rsidR="00E3067D" w:rsidP="00E3067D" w:rsidRDefault="00E3067D" w14:paraId="01EF7BA1" w14:textId="77777777">
            <w:pPr>
              <w:rPr>
                <w:rFonts w:ascii="Calibri" w:hAnsi="Calibri" w:cs="Calibri"/>
                <w:sz w:val="20"/>
                <w:szCs w:val="20"/>
              </w:rPr>
            </w:pPr>
          </w:p>
        </w:tc>
        <w:tc>
          <w:tcPr>
            <w:tcW w:w="1346" w:type="dxa"/>
            <w:tcMar/>
          </w:tcPr>
          <w:p w:rsidRPr="00054682" w:rsidR="00E3067D" w:rsidP="00E3067D" w:rsidRDefault="00E3067D" w14:paraId="5B6682D0" w14:textId="77777777">
            <w:pPr>
              <w:rPr>
                <w:rFonts w:ascii="Calibri" w:hAnsi="Calibri" w:cs="Calibri"/>
                <w:sz w:val="20"/>
                <w:szCs w:val="20"/>
              </w:rPr>
            </w:pPr>
          </w:p>
        </w:tc>
      </w:tr>
      <w:tr w:rsidRPr="00054682" w:rsidR="00E3067D" w:rsidTr="62D83506" w14:paraId="3B6A947A" w14:textId="77777777">
        <w:tc>
          <w:tcPr>
            <w:tcW w:w="1667" w:type="dxa"/>
            <w:tcMar/>
          </w:tcPr>
          <w:p w:rsidRPr="00926F74" w:rsidR="00E3067D" w:rsidP="00E3067D" w:rsidRDefault="00E3067D" w14:paraId="02CEF287" w14:textId="77777777">
            <w:pPr>
              <w:pStyle w:val="Header"/>
              <w:tabs>
                <w:tab w:val="clear" w:pos="4153"/>
                <w:tab w:val="clear" w:pos="8306"/>
              </w:tabs>
              <w:spacing w:line="276" w:lineRule="auto"/>
              <w:rPr>
                <w:rFonts w:asciiTheme="minorHAnsi" w:hAnsiTheme="minorHAnsi" w:cstheme="minorHAnsi"/>
                <w:b/>
                <w:bCs/>
              </w:rPr>
            </w:pPr>
            <w:r w:rsidRPr="00926F74">
              <w:rPr>
                <w:rFonts w:asciiTheme="minorHAnsi" w:hAnsiTheme="minorHAnsi" w:cstheme="minorHAnsi"/>
                <w:b/>
                <w:bCs/>
              </w:rPr>
              <w:t>Operator fatigue:</w:t>
            </w:r>
          </w:p>
          <w:p w:rsidRPr="00926F74" w:rsidR="00E3067D" w:rsidP="00E3067D" w:rsidRDefault="00E3067D" w14:paraId="12605719" w14:textId="583ACF3A">
            <w:pPr>
              <w:pStyle w:val="Header"/>
              <w:tabs>
                <w:tab w:val="clear" w:pos="4153"/>
                <w:tab w:val="clear" w:pos="8306"/>
              </w:tabs>
              <w:spacing w:line="276" w:lineRule="auto"/>
              <w:rPr>
                <w:rFonts w:asciiTheme="minorHAnsi" w:hAnsiTheme="minorHAnsi" w:cstheme="minorHAnsi"/>
                <w:b/>
                <w:bCs/>
              </w:rPr>
            </w:pPr>
            <w:r w:rsidRPr="00926F74">
              <w:rPr>
                <w:rFonts w:asciiTheme="minorHAnsi" w:hAnsiTheme="minorHAnsi" w:cstheme="minorHAnsi"/>
                <w:bCs/>
              </w:rPr>
              <w:t>Repetitive movements</w:t>
            </w:r>
          </w:p>
        </w:tc>
        <w:tc>
          <w:tcPr>
            <w:tcW w:w="1193" w:type="dxa"/>
            <w:tcMar/>
          </w:tcPr>
          <w:p w:rsidRPr="00926F74" w:rsidR="00E3067D" w:rsidP="00E3067D" w:rsidRDefault="00E3067D" w14:paraId="14FA120E" w14:textId="632CC806">
            <w:pPr>
              <w:rPr>
                <w:rFonts w:asciiTheme="minorHAnsi" w:hAnsiTheme="minorHAnsi" w:cstheme="minorHAnsi"/>
                <w:sz w:val="20"/>
                <w:szCs w:val="20"/>
              </w:rPr>
            </w:pPr>
            <w:r w:rsidRPr="00926F74">
              <w:rPr>
                <w:rFonts w:asciiTheme="minorHAnsi" w:hAnsiTheme="minorHAnsi" w:cstheme="minorHAnsi"/>
                <w:sz w:val="20"/>
                <w:szCs w:val="20"/>
              </w:rPr>
              <w:t>Staff &amp; volunteers</w:t>
            </w:r>
          </w:p>
        </w:tc>
        <w:tc>
          <w:tcPr>
            <w:tcW w:w="5097" w:type="dxa"/>
            <w:tcMar/>
          </w:tcPr>
          <w:p w:rsidRPr="00926F74" w:rsidR="00E3067D" w:rsidP="00E3067D" w:rsidRDefault="00040807" w14:paraId="292540F6" w14:textId="0AD68802">
            <w:pPr>
              <w:pStyle w:val="BodyTextIndent"/>
              <w:spacing w:line="276" w:lineRule="auto"/>
              <w:ind w:left="0"/>
              <w:rPr>
                <w:rFonts w:asciiTheme="minorHAnsi" w:hAnsiTheme="minorHAnsi" w:cstheme="minorHAnsi"/>
                <w:szCs w:val="20"/>
              </w:rPr>
            </w:pPr>
            <w:r>
              <w:rPr>
                <w:rFonts w:asciiTheme="minorHAnsi" w:hAnsiTheme="minorHAnsi" w:cstheme="minorHAnsi"/>
                <w:szCs w:val="20"/>
              </w:rPr>
              <w:t>Advise individuals</w:t>
            </w:r>
            <w:r w:rsidRPr="00926F74" w:rsidR="00E3067D">
              <w:rPr>
                <w:rFonts w:asciiTheme="minorHAnsi" w:hAnsiTheme="minorHAnsi" w:cstheme="minorHAnsi"/>
                <w:szCs w:val="20"/>
              </w:rPr>
              <w:t xml:space="preserve"> to work at own pace and take </w:t>
            </w:r>
            <w:r>
              <w:rPr>
                <w:rFonts w:asciiTheme="minorHAnsi" w:hAnsiTheme="minorHAnsi" w:cstheme="minorHAnsi"/>
                <w:szCs w:val="20"/>
              </w:rPr>
              <w:t>breaks</w:t>
            </w:r>
            <w:r w:rsidRPr="00926F74" w:rsidR="00E3067D">
              <w:rPr>
                <w:rFonts w:asciiTheme="minorHAnsi" w:hAnsiTheme="minorHAnsi" w:cstheme="minorHAnsi"/>
                <w:szCs w:val="20"/>
              </w:rPr>
              <w:t xml:space="preserve"> as required.</w:t>
            </w:r>
          </w:p>
          <w:p w:rsidRPr="00926F74" w:rsidR="00E3067D" w:rsidP="00E3067D" w:rsidRDefault="00E3067D" w14:paraId="1539D9FD" w14:textId="77777777">
            <w:pPr>
              <w:pStyle w:val="BodyTextIndent"/>
              <w:spacing w:line="276" w:lineRule="auto"/>
              <w:ind w:left="0"/>
              <w:rPr>
                <w:rFonts w:asciiTheme="minorHAnsi" w:hAnsiTheme="minorHAnsi" w:cstheme="minorHAnsi"/>
                <w:szCs w:val="20"/>
              </w:rPr>
            </w:pPr>
          </w:p>
          <w:p w:rsidRPr="00926F74" w:rsidR="00E3067D" w:rsidP="00E3067D" w:rsidRDefault="00E3067D" w14:paraId="589370DC" w14:textId="676C705C">
            <w:pPr>
              <w:rPr>
                <w:rFonts w:asciiTheme="minorHAnsi" w:hAnsiTheme="minorHAnsi" w:cstheme="minorHAnsi"/>
                <w:sz w:val="20"/>
                <w:szCs w:val="20"/>
              </w:rPr>
            </w:pPr>
            <w:r w:rsidRPr="00926F74">
              <w:rPr>
                <w:rFonts w:asciiTheme="minorHAnsi" w:hAnsiTheme="minorHAnsi" w:cstheme="minorHAnsi"/>
                <w:sz w:val="20"/>
                <w:szCs w:val="20"/>
              </w:rPr>
              <w:t>Alternate with other tasks to reduce risk of strains and injuries associated with repetitive movements.</w:t>
            </w:r>
          </w:p>
        </w:tc>
        <w:tc>
          <w:tcPr>
            <w:tcW w:w="2387" w:type="dxa"/>
            <w:tcMar/>
          </w:tcPr>
          <w:p w:rsidRPr="00054682" w:rsidR="00E3067D" w:rsidP="00E3067D" w:rsidRDefault="00E3067D" w14:paraId="2B5D9698" w14:textId="77777777">
            <w:pPr>
              <w:rPr>
                <w:rFonts w:ascii="Calibri" w:hAnsi="Calibri" w:cs="Calibri"/>
                <w:sz w:val="20"/>
                <w:szCs w:val="20"/>
              </w:rPr>
            </w:pPr>
          </w:p>
        </w:tc>
        <w:tc>
          <w:tcPr>
            <w:tcW w:w="1463" w:type="dxa"/>
            <w:tcMar/>
          </w:tcPr>
          <w:p w:rsidRPr="00054682" w:rsidR="00E3067D" w:rsidP="00E3067D" w:rsidRDefault="00E3067D" w14:paraId="4067038F" w14:textId="77777777">
            <w:pPr>
              <w:rPr>
                <w:rFonts w:ascii="Calibri" w:hAnsi="Calibri" w:cs="Calibri"/>
                <w:sz w:val="20"/>
                <w:szCs w:val="20"/>
              </w:rPr>
            </w:pPr>
          </w:p>
        </w:tc>
        <w:tc>
          <w:tcPr>
            <w:tcW w:w="1165" w:type="dxa"/>
            <w:tcMar/>
          </w:tcPr>
          <w:p w:rsidRPr="00054682" w:rsidR="00E3067D" w:rsidP="00E3067D" w:rsidRDefault="00E3067D" w14:paraId="4B006395" w14:textId="77777777">
            <w:pPr>
              <w:rPr>
                <w:rFonts w:ascii="Calibri" w:hAnsi="Calibri" w:cs="Calibri"/>
                <w:sz w:val="20"/>
                <w:szCs w:val="20"/>
              </w:rPr>
            </w:pPr>
          </w:p>
        </w:tc>
        <w:tc>
          <w:tcPr>
            <w:tcW w:w="1346" w:type="dxa"/>
            <w:tcMar/>
          </w:tcPr>
          <w:p w:rsidRPr="00054682" w:rsidR="00E3067D" w:rsidP="00E3067D" w:rsidRDefault="00E3067D" w14:paraId="68F934C7" w14:textId="77777777">
            <w:pPr>
              <w:rPr>
                <w:rFonts w:ascii="Calibri" w:hAnsi="Calibri" w:cs="Calibri"/>
                <w:sz w:val="20"/>
                <w:szCs w:val="20"/>
              </w:rPr>
            </w:pPr>
          </w:p>
        </w:tc>
      </w:tr>
    </w:tbl>
    <w:p w:rsidRPr="00054682" w:rsidR="00331009" w:rsidP="00CD7AAD" w:rsidRDefault="00CB6911" w14:paraId="75D9FAE2" w14:textId="77777777">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Pr="00054682" w:rsidR="007374E5">
        <w:rPr>
          <w:rFonts w:ascii="Calibri" w:hAnsi="Calibri" w:cs="Calibri"/>
          <w:sz w:val="20"/>
          <w:szCs w:val="20"/>
        </w:rPr>
        <w:t xml:space="preserve">or volunteer </w:t>
      </w:r>
      <w:r w:rsidRPr="00054682">
        <w:rPr>
          <w:rFonts w:ascii="Calibri" w:hAnsi="Calibri" w:cs="Calibri"/>
          <w:sz w:val="20"/>
          <w:szCs w:val="20"/>
        </w:rPr>
        <w:t xml:space="preserve">who is </w:t>
      </w:r>
      <w:r w:rsidRPr="00054682" w:rsidR="007374E5">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Pr="00054682" w:rsidR="00A24FAC">
        <w:rPr>
          <w:rFonts w:ascii="Calibri" w:hAnsi="Calibri" w:cs="Calibri"/>
          <w:sz w:val="20"/>
          <w:szCs w:val="20"/>
        </w:rPr>
        <w:t>mpt the task.</w:t>
      </w:r>
    </w:p>
    <w:p w:rsidRPr="00054682" w:rsidR="003C1DD1" w:rsidP="00CD7AAD" w:rsidRDefault="003C1DD1" w14:paraId="1F3B1409" w14:textId="77777777">
      <w:pPr>
        <w:jc w:val="both"/>
        <w:rPr>
          <w:rFonts w:ascii="Calibri" w:hAnsi="Calibri" w:cs="Calibri"/>
          <w:sz w:val="20"/>
          <w:szCs w:val="20"/>
        </w:rPr>
      </w:pPr>
    </w:p>
    <w:tbl>
      <w:tblPr>
        <w:tblW w:w="14332" w:type="dxa"/>
        <w:tblInd w:w="93" w:type="dxa"/>
        <w:tblLayout w:type="fixed"/>
        <w:tblLook w:val="04A0" w:firstRow="1" w:lastRow="0" w:firstColumn="1" w:lastColumn="0" w:noHBand="0" w:noVBand="1"/>
      </w:tblPr>
      <w:tblGrid>
        <w:gridCol w:w="3989"/>
        <w:gridCol w:w="2263"/>
        <w:gridCol w:w="2835"/>
        <w:gridCol w:w="5245"/>
      </w:tblGrid>
      <w:tr w:rsidRPr="00175006" w:rsidR="00040807" w14:paraId="31A05219" w14:textId="77777777">
        <w:trPr>
          <w:trHeight w:val="585"/>
        </w:trPr>
        <w:tc>
          <w:tcPr>
            <w:tcW w:w="3989" w:type="dxa"/>
            <w:tcBorders>
              <w:top w:val="single" w:color="auto" w:sz="4" w:space="0"/>
              <w:left w:val="single" w:color="auto" w:sz="4" w:space="0"/>
              <w:bottom w:val="single" w:color="auto" w:sz="4" w:space="0"/>
              <w:right w:val="single" w:color="auto" w:sz="4" w:space="0"/>
            </w:tcBorders>
            <w:noWrap/>
            <w:vAlign w:val="bottom"/>
            <w:hideMark/>
          </w:tcPr>
          <w:p w:rsidRPr="00175006" w:rsidR="00040807" w:rsidRDefault="00040807" w14:paraId="288D0AF5" w14:textId="589D5D27">
            <w:pPr>
              <w:rPr>
                <w:rFonts w:ascii="Tahoma" w:hAnsi="Tahoma" w:cs="Tahoma"/>
                <w:b/>
                <w:bCs/>
                <w:color w:val="000000"/>
                <w:sz w:val="20"/>
                <w:szCs w:val="20"/>
              </w:rPr>
            </w:pPr>
            <w:r w:rsidRPr="00175006">
              <w:rPr>
                <w:rFonts w:ascii="Tahoma" w:hAnsi="Tahoma" w:cs="Tahoma"/>
                <w:b/>
                <w:bCs/>
                <w:color w:val="000000"/>
                <w:sz w:val="20"/>
                <w:szCs w:val="20"/>
                <w:lang w:val="en-US"/>
              </w:rPr>
              <w:t> </w:t>
            </w:r>
          </w:p>
        </w:tc>
        <w:tc>
          <w:tcPr>
            <w:tcW w:w="2263" w:type="dxa"/>
            <w:tcBorders>
              <w:top w:val="single" w:color="auto" w:sz="4" w:space="0"/>
              <w:left w:val="nil"/>
              <w:bottom w:val="single" w:color="auto" w:sz="4" w:space="0"/>
              <w:right w:val="single" w:color="auto" w:sz="4" w:space="0"/>
            </w:tcBorders>
            <w:vAlign w:val="bottom"/>
            <w:hideMark/>
          </w:tcPr>
          <w:p w:rsidRPr="00175006" w:rsidR="00040807" w:rsidRDefault="00040807" w14:paraId="45EA2A14" w14:textId="77777777">
            <w:pPr>
              <w:jc w:val="center"/>
              <w:rPr>
                <w:rFonts w:ascii="Tahoma" w:hAnsi="Tahoma" w:cs="Tahoma"/>
                <w:b/>
                <w:bCs/>
                <w:color w:val="000000"/>
                <w:sz w:val="20"/>
                <w:szCs w:val="20"/>
              </w:rPr>
            </w:pPr>
            <w:r w:rsidRPr="00175006">
              <w:rPr>
                <w:rFonts w:ascii="Tahoma" w:hAnsi="Tahoma" w:cs="Tahoma"/>
                <w:b/>
                <w:bCs/>
                <w:color w:val="000000"/>
                <w:sz w:val="20"/>
                <w:szCs w:val="20"/>
                <w:lang w:val="en-US"/>
              </w:rPr>
              <w:t>Assessment date</w:t>
            </w:r>
          </w:p>
        </w:tc>
        <w:tc>
          <w:tcPr>
            <w:tcW w:w="2835" w:type="dxa"/>
            <w:tcBorders>
              <w:top w:val="single" w:color="auto" w:sz="4" w:space="0"/>
              <w:left w:val="nil"/>
              <w:bottom w:val="single" w:color="auto" w:sz="4" w:space="0"/>
              <w:right w:val="single" w:color="auto" w:sz="4" w:space="0"/>
            </w:tcBorders>
            <w:noWrap/>
            <w:vAlign w:val="bottom"/>
            <w:hideMark/>
          </w:tcPr>
          <w:p w:rsidRPr="00175006" w:rsidR="00040807" w:rsidRDefault="00040807" w14:paraId="435D0946" w14:textId="77777777">
            <w:pPr>
              <w:rPr>
                <w:rFonts w:ascii="Tahoma" w:hAnsi="Tahoma" w:cs="Tahoma"/>
                <w:b/>
                <w:bCs/>
                <w:color w:val="000000"/>
                <w:sz w:val="20"/>
                <w:szCs w:val="20"/>
              </w:rPr>
            </w:pPr>
            <w:r w:rsidRPr="00175006">
              <w:rPr>
                <w:rFonts w:ascii="Tahoma" w:hAnsi="Tahoma" w:cs="Tahoma"/>
                <w:b/>
                <w:bCs/>
                <w:color w:val="000000"/>
                <w:sz w:val="20"/>
                <w:szCs w:val="20"/>
                <w:lang w:val="en-US"/>
              </w:rPr>
              <w:t>Assessor</w:t>
            </w:r>
          </w:p>
        </w:tc>
        <w:tc>
          <w:tcPr>
            <w:tcW w:w="5245" w:type="dxa"/>
            <w:tcBorders>
              <w:top w:val="single" w:color="auto" w:sz="4" w:space="0"/>
              <w:left w:val="nil"/>
              <w:bottom w:val="single" w:color="auto" w:sz="4" w:space="0"/>
              <w:right w:val="single" w:color="auto" w:sz="4" w:space="0"/>
            </w:tcBorders>
            <w:vAlign w:val="bottom"/>
            <w:hideMark/>
          </w:tcPr>
          <w:p w:rsidRPr="00175006" w:rsidR="00040807" w:rsidRDefault="00040807" w14:paraId="63398B42" w14:textId="77777777">
            <w:pPr>
              <w:rPr>
                <w:rFonts w:ascii="Tahoma" w:hAnsi="Tahoma" w:cs="Tahoma"/>
                <w:b/>
                <w:bCs/>
                <w:color w:val="000000"/>
                <w:sz w:val="20"/>
                <w:szCs w:val="20"/>
              </w:rPr>
            </w:pPr>
            <w:r w:rsidRPr="00175006">
              <w:rPr>
                <w:rFonts w:ascii="Tahoma" w:hAnsi="Tahoma" w:cs="Tahoma"/>
                <w:b/>
                <w:bCs/>
                <w:color w:val="000000"/>
                <w:sz w:val="20"/>
                <w:szCs w:val="20"/>
                <w:lang w:val="en-US"/>
              </w:rPr>
              <w:t>Position</w:t>
            </w:r>
          </w:p>
        </w:tc>
      </w:tr>
      <w:tr w:rsidRPr="00175006" w:rsidR="00040807" w14:paraId="222461D1" w14:textId="77777777">
        <w:trPr>
          <w:trHeight w:val="300"/>
        </w:trPr>
        <w:tc>
          <w:tcPr>
            <w:tcW w:w="3989" w:type="dxa"/>
            <w:tcBorders>
              <w:top w:val="nil"/>
              <w:left w:val="single" w:color="auto" w:sz="4" w:space="0"/>
              <w:bottom w:val="single" w:color="auto" w:sz="4" w:space="0"/>
              <w:right w:val="single" w:color="auto" w:sz="4" w:space="0"/>
            </w:tcBorders>
            <w:noWrap/>
            <w:vAlign w:val="bottom"/>
            <w:hideMark/>
          </w:tcPr>
          <w:p w:rsidRPr="00175006" w:rsidR="00040807" w:rsidRDefault="00040807" w14:paraId="6E7A4ADE" w14:textId="77777777">
            <w:pPr>
              <w:rPr>
                <w:rFonts w:ascii="Tahoma" w:hAnsi="Tahoma" w:cs="Tahoma"/>
                <w:b/>
                <w:bCs/>
                <w:color w:val="000000"/>
                <w:sz w:val="20"/>
                <w:szCs w:val="20"/>
              </w:rPr>
            </w:pPr>
            <w:r w:rsidRPr="00175006">
              <w:rPr>
                <w:rFonts w:ascii="Tahoma" w:hAnsi="Tahoma" w:cs="Tahoma"/>
                <w:b/>
                <w:bCs/>
                <w:color w:val="000000"/>
                <w:sz w:val="20"/>
                <w:szCs w:val="20"/>
                <w:lang w:val="en-US"/>
              </w:rPr>
              <w:t>Initial assessment undertaken on</w:t>
            </w:r>
          </w:p>
        </w:tc>
        <w:tc>
          <w:tcPr>
            <w:tcW w:w="2263" w:type="dxa"/>
            <w:tcBorders>
              <w:top w:val="nil"/>
              <w:left w:val="nil"/>
              <w:bottom w:val="single" w:color="auto" w:sz="4" w:space="0"/>
              <w:right w:val="single" w:color="auto" w:sz="4" w:space="0"/>
            </w:tcBorders>
            <w:vAlign w:val="bottom"/>
            <w:hideMark/>
          </w:tcPr>
          <w:p w:rsidRPr="00175006" w:rsidR="00040807" w:rsidRDefault="00040807" w14:paraId="649712EB" w14:textId="77777777">
            <w:pPr>
              <w:jc w:val="center"/>
              <w:rPr>
                <w:rFonts w:ascii="Tahoma" w:hAnsi="Tahoma" w:cs="Tahoma"/>
                <w:color w:val="000000"/>
                <w:sz w:val="20"/>
                <w:szCs w:val="20"/>
              </w:rPr>
            </w:pPr>
            <w:r w:rsidRPr="00175006">
              <w:rPr>
                <w:rFonts w:ascii="Tahoma" w:hAnsi="Tahoma" w:cs="Tahoma"/>
                <w:color w:val="000000"/>
                <w:sz w:val="20"/>
                <w:szCs w:val="20"/>
                <w:lang w:val="en-US"/>
              </w:rPr>
              <w:t>Nov-09</w:t>
            </w:r>
          </w:p>
        </w:tc>
        <w:tc>
          <w:tcPr>
            <w:tcW w:w="2835" w:type="dxa"/>
            <w:tcBorders>
              <w:top w:val="nil"/>
              <w:left w:val="nil"/>
              <w:bottom w:val="single" w:color="auto" w:sz="4" w:space="0"/>
              <w:right w:val="single" w:color="auto" w:sz="4" w:space="0"/>
            </w:tcBorders>
            <w:noWrap/>
            <w:vAlign w:val="bottom"/>
            <w:hideMark/>
          </w:tcPr>
          <w:p w:rsidRPr="00175006" w:rsidR="00040807" w:rsidRDefault="00040807" w14:paraId="12BDAD59" w14:textId="77777777">
            <w:pPr>
              <w:rPr>
                <w:rFonts w:ascii="Tahoma" w:hAnsi="Tahoma" w:cs="Tahoma"/>
                <w:color w:val="000000"/>
                <w:sz w:val="20"/>
                <w:szCs w:val="20"/>
              </w:rPr>
            </w:pPr>
            <w:r w:rsidRPr="00175006">
              <w:rPr>
                <w:rFonts w:ascii="Tahoma" w:hAnsi="Tahoma" w:cs="Tahoma"/>
                <w:color w:val="000000"/>
                <w:sz w:val="20"/>
                <w:szCs w:val="20"/>
                <w:lang w:val="en-US"/>
              </w:rPr>
              <w:t>Alison Vallance</w:t>
            </w:r>
          </w:p>
        </w:tc>
        <w:tc>
          <w:tcPr>
            <w:tcW w:w="5245" w:type="dxa"/>
            <w:tcBorders>
              <w:top w:val="nil"/>
              <w:left w:val="nil"/>
              <w:bottom w:val="single" w:color="auto" w:sz="4" w:space="0"/>
              <w:right w:val="single" w:color="auto" w:sz="4" w:space="0"/>
            </w:tcBorders>
            <w:vAlign w:val="bottom"/>
            <w:hideMark/>
          </w:tcPr>
          <w:p w:rsidRPr="00175006" w:rsidR="00040807" w:rsidRDefault="00040807" w14:paraId="11AFD8FF" w14:textId="77777777">
            <w:pPr>
              <w:rPr>
                <w:rFonts w:ascii="Tahoma" w:hAnsi="Tahoma" w:cs="Tahoma"/>
                <w:color w:val="000000"/>
                <w:sz w:val="20"/>
                <w:szCs w:val="20"/>
              </w:rPr>
            </w:pPr>
            <w:r w:rsidRPr="00175006">
              <w:rPr>
                <w:rFonts w:ascii="Tahoma" w:hAnsi="Tahoma" w:cs="Tahoma"/>
                <w:color w:val="000000"/>
                <w:sz w:val="20"/>
                <w:szCs w:val="20"/>
                <w:lang w:val="en-US"/>
              </w:rPr>
              <w:t> </w:t>
            </w:r>
          </w:p>
        </w:tc>
      </w:tr>
      <w:tr w:rsidRPr="00175006" w:rsidR="00040807" w14:paraId="1C350A3B" w14:textId="77777777">
        <w:trPr>
          <w:trHeight w:val="300"/>
        </w:trPr>
        <w:tc>
          <w:tcPr>
            <w:tcW w:w="3989" w:type="dxa"/>
            <w:tcBorders>
              <w:top w:val="nil"/>
              <w:left w:val="single" w:color="auto" w:sz="4" w:space="0"/>
              <w:bottom w:val="single" w:color="auto" w:sz="4" w:space="0"/>
              <w:right w:val="single" w:color="auto" w:sz="4" w:space="0"/>
            </w:tcBorders>
            <w:noWrap/>
            <w:vAlign w:val="bottom"/>
            <w:hideMark/>
          </w:tcPr>
          <w:p w:rsidRPr="00175006" w:rsidR="00040807" w:rsidRDefault="00040807" w14:paraId="68C944B9" w14:textId="77777777">
            <w:pPr>
              <w:rPr>
                <w:rFonts w:ascii="Tahoma" w:hAnsi="Tahoma" w:cs="Tahoma"/>
                <w:b/>
                <w:bCs/>
                <w:color w:val="000000"/>
                <w:sz w:val="20"/>
                <w:szCs w:val="20"/>
              </w:rPr>
            </w:pPr>
            <w:r w:rsidRPr="00175006">
              <w:rPr>
                <w:rFonts w:ascii="Tahoma" w:hAnsi="Tahoma" w:cs="Tahoma"/>
                <w:b/>
                <w:bCs/>
                <w:color w:val="000000"/>
                <w:sz w:val="20"/>
                <w:szCs w:val="20"/>
                <w:lang w:val="en-US"/>
              </w:rPr>
              <w:t>Review 1 completed</w:t>
            </w:r>
          </w:p>
        </w:tc>
        <w:tc>
          <w:tcPr>
            <w:tcW w:w="2263" w:type="dxa"/>
            <w:tcBorders>
              <w:top w:val="nil"/>
              <w:left w:val="nil"/>
              <w:bottom w:val="single" w:color="auto" w:sz="4" w:space="0"/>
              <w:right w:val="single" w:color="auto" w:sz="4" w:space="0"/>
            </w:tcBorders>
            <w:vAlign w:val="bottom"/>
            <w:hideMark/>
          </w:tcPr>
          <w:p w:rsidRPr="00175006" w:rsidR="00040807" w:rsidRDefault="00040807" w14:paraId="0C5E5716" w14:textId="77777777">
            <w:pPr>
              <w:jc w:val="center"/>
              <w:rPr>
                <w:rFonts w:ascii="Tahoma" w:hAnsi="Tahoma" w:cs="Tahoma"/>
                <w:color w:val="000000"/>
                <w:sz w:val="20"/>
                <w:szCs w:val="20"/>
              </w:rPr>
            </w:pPr>
            <w:r w:rsidRPr="00175006">
              <w:rPr>
                <w:rFonts w:ascii="Tahoma" w:hAnsi="Tahoma" w:cs="Tahoma"/>
                <w:color w:val="000000"/>
                <w:sz w:val="20"/>
                <w:szCs w:val="20"/>
                <w:lang w:val="en-US"/>
              </w:rPr>
              <w:t>09/09/2013</w:t>
            </w:r>
          </w:p>
        </w:tc>
        <w:tc>
          <w:tcPr>
            <w:tcW w:w="2835" w:type="dxa"/>
            <w:tcBorders>
              <w:top w:val="nil"/>
              <w:left w:val="nil"/>
              <w:bottom w:val="single" w:color="auto" w:sz="4" w:space="0"/>
              <w:right w:val="single" w:color="auto" w:sz="4" w:space="0"/>
            </w:tcBorders>
            <w:noWrap/>
            <w:vAlign w:val="bottom"/>
            <w:hideMark/>
          </w:tcPr>
          <w:p w:rsidRPr="00175006" w:rsidR="00040807" w:rsidRDefault="00040807" w14:paraId="1A3F8D5C" w14:textId="77777777">
            <w:pPr>
              <w:rPr>
                <w:rFonts w:ascii="Tahoma" w:hAnsi="Tahoma" w:cs="Tahoma"/>
                <w:color w:val="000000"/>
                <w:sz w:val="20"/>
                <w:szCs w:val="20"/>
              </w:rPr>
            </w:pPr>
            <w:r w:rsidRPr="00175006">
              <w:rPr>
                <w:rFonts w:ascii="Tahoma" w:hAnsi="Tahoma" w:cs="Tahoma"/>
                <w:color w:val="000000"/>
                <w:sz w:val="20"/>
                <w:szCs w:val="20"/>
                <w:lang w:val="en-US"/>
              </w:rPr>
              <w:t>Lorretta Waters</w:t>
            </w:r>
          </w:p>
        </w:tc>
        <w:tc>
          <w:tcPr>
            <w:tcW w:w="5245" w:type="dxa"/>
            <w:tcBorders>
              <w:top w:val="nil"/>
              <w:left w:val="nil"/>
              <w:bottom w:val="single" w:color="auto" w:sz="4" w:space="0"/>
              <w:right w:val="single" w:color="auto" w:sz="4" w:space="0"/>
            </w:tcBorders>
            <w:vAlign w:val="bottom"/>
            <w:hideMark/>
          </w:tcPr>
          <w:p w:rsidRPr="00175006" w:rsidR="00040807" w:rsidRDefault="00040807" w14:paraId="131EB5E7" w14:textId="77777777">
            <w:pPr>
              <w:rPr>
                <w:rFonts w:ascii="Tahoma" w:hAnsi="Tahoma" w:cs="Tahoma"/>
                <w:color w:val="000000"/>
                <w:sz w:val="20"/>
                <w:szCs w:val="20"/>
              </w:rPr>
            </w:pPr>
            <w:r w:rsidRPr="00175006">
              <w:rPr>
                <w:rFonts w:ascii="Tahoma" w:hAnsi="Tahoma" w:cs="Tahoma"/>
                <w:color w:val="000000"/>
                <w:sz w:val="20"/>
                <w:szCs w:val="20"/>
                <w:lang w:val="en-US"/>
              </w:rPr>
              <w:t>Neighborhood Wildlife Warden</w:t>
            </w:r>
          </w:p>
        </w:tc>
      </w:tr>
      <w:tr w:rsidRPr="00175006" w:rsidR="00040807" w14:paraId="461BABB5" w14:textId="77777777">
        <w:trPr>
          <w:trHeight w:val="300"/>
        </w:trPr>
        <w:tc>
          <w:tcPr>
            <w:tcW w:w="3989" w:type="dxa"/>
            <w:tcBorders>
              <w:top w:val="nil"/>
              <w:left w:val="single" w:color="auto" w:sz="4" w:space="0"/>
              <w:bottom w:val="single" w:color="auto" w:sz="4" w:space="0"/>
              <w:right w:val="single" w:color="auto" w:sz="4" w:space="0"/>
            </w:tcBorders>
            <w:noWrap/>
            <w:vAlign w:val="bottom"/>
            <w:hideMark/>
          </w:tcPr>
          <w:p w:rsidRPr="00175006" w:rsidR="00040807" w:rsidRDefault="00040807" w14:paraId="39D62C76" w14:textId="77777777">
            <w:pPr>
              <w:rPr>
                <w:rFonts w:ascii="Tahoma" w:hAnsi="Tahoma" w:cs="Tahoma"/>
                <w:b/>
                <w:bCs/>
                <w:color w:val="000000"/>
                <w:sz w:val="20"/>
                <w:szCs w:val="20"/>
              </w:rPr>
            </w:pPr>
            <w:r w:rsidRPr="00175006">
              <w:rPr>
                <w:rFonts w:ascii="Tahoma" w:hAnsi="Tahoma" w:cs="Tahoma"/>
                <w:b/>
                <w:bCs/>
                <w:color w:val="000000"/>
                <w:sz w:val="20"/>
                <w:szCs w:val="20"/>
                <w:lang w:val="en-US"/>
              </w:rPr>
              <w:t>Review 2 completed</w:t>
            </w:r>
          </w:p>
        </w:tc>
        <w:tc>
          <w:tcPr>
            <w:tcW w:w="2263" w:type="dxa"/>
            <w:tcBorders>
              <w:top w:val="nil"/>
              <w:left w:val="nil"/>
              <w:bottom w:val="single" w:color="auto" w:sz="4" w:space="0"/>
              <w:right w:val="single" w:color="auto" w:sz="4" w:space="0"/>
            </w:tcBorders>
            <w:vAlign w:val="bottom"/>
            <w:hideMark/>
          </w:tcPr>
          <w:p w:rsidRPr="00175006" w:rsidR="00040807" w:rsidRDefault="00040807" w14:paraId="68747917" w14:textId="77777777">
            <w:pPr>
              <w:jc w:val="center"/>
              <w:rPr>
                <w:rFonts w:ascii="Tahoma" w:hAnsi="Tahoma" w:cs="Tahoma"/>
                <w:color w:val="000000"/>
                <w:sz w:val="20"/>
                <w:szCs w:val="20"/>
              </w:rPr>
            </w:pPr>
            <w:r w:rsidRPr="00175006">
              <w:rPr>
                <w:rFonts w:ascii="Tahoma" w:hAnsi="Tahoma" w:cs="Tahoma"/>
                <w:color w:val="000000"/>
                <w:sz w:val="20"/>
                <w:szCs w:val="20"/>
                <w:lang w:val="en-US"/>
              </w:rPr>
              <w:t>31/10/2014</w:t>
            </w:r>
          </w:p>
        </w:tc>
        <w:tc>
          <w:tcPr>
            <w:tcW w:w="2835" w:type="dxa"/>
            <w:tcBorders>
              <w:top w:val="nil"/>
              <w:left w:val="nil"/>
              <w:bottom w:val="single" w:color="auto" w:sz="4" w:space="0"/>
              <w:right w:val="single" w:color="auto" w:sz="4" w:space="0"/>
            </w:tcBorders>
            <w:noWrap/>
            <w:vAlign w:val="bottom"/>
            <w:hideMark/>
          </w:tcPr>
          <w:p w:rsidRPr="00175006" w:rsidR="00040807" w:rsidRDefault="00040807" w14:paraId="57565978" w14:textId="77777777">
            <w:pPr>
              <w:rPr>
                <w:rFonts w:ascii="Tahoma" w:hAnsi="Tahoma" w:cs="Tahoma"/>
                <w:color w:val="000000"/>
                <w:sz w:val="20"/>
                <w:szCs w:val="20"/>
              </w:rPr>
            </w:pPr>
            <w:r w:rsidRPr="00175006">
              <w:rPr>
                <w:rFonts w:ascii="Tahoma" w:hAnsi="Tahoma" w:cs="Tahoma"/>
                <w:color w:val="000000"/>
                <w:sz w:val="20"/>
                <w:szCs w:val="20"/>
                <w:lang w:val="en-US"/>
              </w:rPr>
              <w:t>Chris Parker</w:t>
            </w:r>
          </w:p>
        </w:tc>
        <w:tc>
          <w:tcPr>
            <w:tcW w:w="5245" w:type="dxa"/>
            <w:tcBorders>
              <w:top w:val="nil"/>
              <w:left w:val="nil"/>
              <w:bottom w:val="single" w:color="auto" w:sz="4" w:space="0"/>
              <w:right w:val="single" w:color="auto" w:sz="4" w:space="0"/>
            </w:tcBorders>
            <w:vAlign w:val="bottom"/>
            <w:hideMark/>
          </w:tcPr>
          <w:p w:rsidRPr="00175006" w:rsidR="00040807" w:rsidRDefault="00040807" w14:paraId="26B342F0" w14:textId="77777777">
            <w:pPr>
              <w:rPr>
                <w:rFonts w:ascii="Tahoma" w:hAnsi="Tahoma" w:cs="Tahoma"/>
                <w:color w:val="000000"/>
                <w:sz w:val="20"/>
                <w:szCs w:val="20"/>
              </w:rPr>
            </w:pPr>
            <w:r w:rsidRPr="00175006">
              <w:rPr>
                <w:rFonts w:ascii="Tahoma" w:hAnsi="Tahoma" w:cs="Tahoma"/>
                <w:color w:val="000000"/>
                <w:sz w:val="20"/>
                <w:szCs w:val="20"/>
                <w:lang w:val="en-US"/>
              </w:rPr>
              <w:t>Head of Land Management</w:t>
            </w:r>
          </w:p>
        </w:tc>
      </w:tr>
      <w:tr w:rsidRPr="00175006" w:rsidR="00040807" w14:paraId="3CFE8F56" w14:textId="77777777">
        <w:trPr>
          <w:trHeight w:val="300"/>
        </w:trPr>
        <w:tc>
          <w:tcPr>
            <w:tcW w:w="3989" w:type="dxa"/>
            <w:tcBorders>
              <w:top w:val="nil"/>
              <w:left w:val="single" w:color="auto" w:sz="4" w:space="0"/>
              <w:bottom w:val="single" w:color="auto" w:sz="4" w:space="0"/>
              <w:right w:val="single" w:color="auto" w:sz="4" w:space="0"/>
            </w:tcBorders>
            <w:noWrap/>
            <w:vAlign w:val="bottom"/>
            <w:hideMark/>
          </w:tcPr>
          <w:p w:rsidRPr="00175006" w:rsidR="00040807" w:rsidRDefault="00040807" w14:paraId="2E971346" w14:textId="77777777">
            <w:pPr>
              <w:rPr>
                <w:rFonts w:ascii="Tahoma" w:hAnsi="Tahoma" w:cs="Tahoma"/>
                <w:b/>
                <w:bCs/>
                <w:color w:val="000000"/>
                <w:sz w:val="20"/>
                <w:szCs w:val="20"/>
              </w:rPr>
            </w:pPr>
            <w:r w:rsidRPr="00175006">
              <w:rPr>
                <w:rFonts w:ascii="Tahoma" w:hAnsi="Tahoma" w:cs="Tahoma"/>
                <w:b/>
                <w:bCs/>
                <w:color w:val="000000"/>
                <w:sz w:val="20"/>
                <w:szCs w:val="20"/>
                <w:lang w:val="en-US"/>
              </w:rPr>
              <w:t>Review 3 completed</w:t>
            </w:r>
          </w:p>
        </w:tc>
        <w:tc>
          <w:tcPr>
            <w:tcW w:w="2263" w:type="dxa"/>
            <w:tcBorders>
              <w:top w:val="nil"/>
              <w:left w:val="nil"/>
              <w:bottom w:val="single" w:color="auto" w:sz="4" w:space="0"/>
              <w:right w:val="single" w:color="auto" w:sz="4" w:space="0"/>
            </w:tcBorders>
            <w:vAlign w:val="bottom"/>
            <w:hideMark/>
          </w:tcPr>
          <w:p w:rsidRPr="00175006" w:rsidR="00040807" w:rsidRDefault="00040807" w14:paraId="74CB3A12" w14:textId="77777777">
            <w:pPr>
              <w:jc w:val="center"/>
              <w:rPr>
                <w:rFonts w:ascii="Tahoma" w:hAnsi="Tahoma" w:cs="Tahoma"/>
                <w:color w:val="000000"/>
                <w:sz w:val="20"/>
                <w:szCs w:val="20"/>
              </w:rPr>
            </w:pPr>
            <w:r w:rsidRPr="00175006">
              <w:rPr>
                <w:rFonts w:ascii="Tahoma" w:hAnsi="Tahoma" w:cs="Tahoma"/>
                <w:color w:val="000000"/>
                <w:sz w:val="20"/>
                <w:szCs w:val="20"/>
                <w:lang w:val="en-US"/>
              </w:rPr>
              <w:t>17/09/2015</w:t>
            </w:r>
          </w:p>
        </w:tc>
        <w:tc>
          <w:tcPr>
            <w:tcW w:w="2835" w:type="dxa"/>
            <w:tcBorders>
              <w:top w:val="nil"/>
              <w:left w:val="nil"/>
              <w:bottom w:val="single" w:color="auto" w:sz="4" w:space="0"/>
              <w:right w:val="single" w:color="auto" w:sz="4" w:space="0"/>
            </w:tcBorders>
            <w:noWrap/>
            <w:vAlign w:val="bottom"/>
            <w:hideMark/>
          </w:tcPr>
          <w:p w:rsidRPr="00175006" w:rsidR="00040807" w:rsidRDefault="00040807" w14:paraId="337FB5FB" w14:textId="77777777">
            <w:pPr>
              <w:rPr>
                <w:rFonts w:ascii="Tahoma" w:hAnsi="Tahoma" w:cs="Tahoma"/>
                <w:color w:val="000000"/>
                <w:sz w:val="20"/>
                <w:szCs w:val="20"/>
              </w:rPr>
            </w:pPr>
            <w:r w:rsidRPr="00175006">
              <w:rPr>
                <w:rFonts w:ascii="Tahoma" w:hAnsi="Tahoma" w:cs="Tahoma"/>
                <w:color w:val="000000"/>
                <w:sz w:val="20"/>
                <w:szCs w:val="20"/>
                <w:lang w:val="en-US"/>
              </w:rPr>
              <w:t>Lucy Tomkinson</w:t>
            </w:r>
          </w:p>
        </w:tc>
        <w:tc>
          <w:tcPr>
            <w:tcW w:w="5245" w:type="dxa"/>
            <w:tcBorders>
              <w:top w:val="nil"/>
              <w:left w:val="nil"/>
              <w:bottom w:val="single" w:color="auto" w:sz="4" w:space="0"/>
              <w:right w:val="single" w:color="auto" w:sz="4" w:space="0"/>
            </w:tcBorders>
            <w:vAlign w:val="bottom"/>
            <w:hideMark/>
          </w:tcPr>
          <w:p w:rsidRPr="00175006" w:rsidR="00040807" w:rsidRDefault="00040807" w14:paraId="45753853" w14:textId="77777777">
            <w:pPr>
              <w:rPr>
                <w:rFonts w:ascii="Tahoma" w:hAnsi="Tahoma" w:cs="Tahoma"/>
                <w:color w:val="000000"/>
                <w:sz w:val="20"/>
                <w:szCs w:val="20"/>
              </w:rPr>
            </w:pPr>
            <w:r w:rsidRPr="00175006">
              <w:rPr>
                <w:rFonts w:ascii="Tahoma" w:hAnsi="Tahoma" w:cs="Tahoma"/>
                <w:color w:val="000000"/>
                <w:sz w:val="20"/>
                <w:szCs w:val="20"/>
                <w:lang w:val="en-US"/>
              </w:rPr>
              <w:t>Community reserves Warden (CRW)</w:t>
            </w:r>
          </w:p>
        </w:tc>
      </w:tr>
      <w:tr w:rsidRPr="00175006" w:rsidR="00040807" w14:paraId="013B6174" w14:textId="77777777">
        <w:trPr>
          <w:trHeight w:val="300"/>
        </w:trPr>
        <w:tc>
          <w:tcPr>
            <w:tcW w:w="3989" w:type="dxa"/>
            <w:tcBorders>
              <w:top w:val="nil"/>
              <w:left w:val="single" w:color="auto" w:sz="4" w:space="0"/>
              <w:bottom w:val="single" w:color="auto" w:sz="4" w:space="0"/>
              <w:right w:val="single" w:color="auto" w:sz="4" w:space="0"/>
            </w:tcBorders>
            <w:noWrap/>
            <w:vAlign w:val="bottom"/>
            <w:hideMark/>
          </w:tcPr>
          <w:p w:rsidRPr="00175006" w:rsidR="00040807" w:rsidRDefault="00040807" w14:paraId="0CCD9F27" w14:textId="77777777">
            <w:pPr>
              <w:rPr>
                <w:rFonts w:ascii="Tahoma" w:hAnsi="Tahoma" w:cs="Tahoma"/>
                <w:b/>
                <w:bCs/>
                <w:color w:val="000000"/>
                <w:sz w:val="20"/>
                <w:szCs w:val="20"/>
              </w:rPr>
            </w:pPr>
            <w:r w:rsidRPr="00175006">
              <w:rPr>
                <w:rFonts w:ascii="Tahoma" w:hAnsi="Tahoma" w:cs="Tahoma"/>
                <w:b/>
                <w:bCs/>
                <w:color w:val="000000"/>
                <w:sz w:val="20"/>
                <w:szCs w:val="20"/>
                <w:lang w:val="en-US"/>
              </w:rPr>
              <w:t>Review 3 completed</w:t>
            </w:r>
          </w:p>
        </w:tc>
        <w:tc>
          <w:tcPr>
            <w:tcW w:w="2263" w:type="dxa"/>
            <w:tcBorders>
              <w:top w:val="nil"/>
              <w:left w:val="nil"/>
              <w:bottom w:val="single" w:color="auto" w:sz="4" w:space="0"/>
              <w:right w:val="single" w:color="auto" w:sz="4" w:space="0"/>
            </w:tcBorders>
            <w:vAlign w:val="bottom"/>
            <w:hideMark/>
          </w:tcPr>
          <w:p w:rsidRPr="00175006" w:rsidR="00040807" w:rsidRDefault="00040807" w14:paraId="475F4487" w14:textId="77777777">
            <w:pPr>
              <w:jc w:val="center"/>
              <w:rPr>
                <w:rFonts w:ascii="Tahoma" w:hAnsi="Tahoma" w:cs="Tahoma"/>
                <w:color w:val="000000"/>
                <w:sz w:val="20"/>
                <w:szCs w:val="20"/>
              </w:rPr>
            </w:pPr>
            <w:r w:rsidRPr="00175006">
              <w:rPr>
                <w:rFonts w:ascii="Tahoma" w:hAnsi="Tahoma" w:cs="Tahoma"/>
                <w:color w:val="000000"/>
                <w:sz w:val="20"/>
                <w:szCs w:val="20"/>
                <w:lang w:val="en-US"/>
              </w:rPr>
              <w:t>06/09/2016</w:t>
            </w:r>
          </w:p>
        </w:tc>
        <w:tc>
          <w:tcPr>
            <w:tcW w:w="2835" w:type="dxa"/>
            <w:tcBorders>
              <w:top w:val="nil"/>
              <w:left w:val="nil"/>
              <w:bottom w:val="single" w:color="auto" w:sz="4" w:space="0"/>
              <w:right w:val="single" w:color="auto" w:sz="4" w:space="0"/>
            </w:tcBorders>
            <w:noWrap/>
            <w:vAlign w:val="bottom"/>
            <w:hideMark/>
          </w:tcPr>
          <w:p w:rsidRPr="00175006" w:rsidR="00040807" w:rsidRDefault="00040807" w14:paraId="2CD4D313" w14:textId="77777777">
            <w:pPr>
              <w:rPr>
                <w:rFonts w:ascii="Tahoma" w:hAnsi="Tahoma" w:cs="Tahoma"/>
                <w:color w:val="000000"/>
                <w:sz w:val="20"/>
                <w:szCs w:val="20"/>
              </w:rPr>
            </w:pPr>
            <w:r w:rsidRPr="00175006">
              <w:rPr>
                <w:rFonts w:ascii="Tahoma" w:hAnsi="Tahoma" w:cs="Tahoma"/>
                <w:color w:val="000000"/>
                <w:sz w:val="20"/>
                <w:szCs w:val="20"/>
                <w:lang w:val="en-US"/>
              </w:rPr>
              <w:t>Lucy Tomkinson</w:t>
            </w:r>
          </w:p>
        </w:tc>
        <w:tc>
          <w:tcPr>
            <w:tcW w:w="5245" w:type="dxa"/>
            <w:tcBorders>
              <w:top w:val="nil"/>
              <w:left w:val="nil"/>
              <w:bottom w:val="single" w:color="auto" w:sz="4" w:space="0"/>
              <w:right w:val="single" w:color="auto" w:sz="4" w:space="0"/>
            </w:tcBorders>
            <w:vAlign w:val="bottom"/>
            <w:hideMark/>
          </w:tcPr>
          <w:p w:rsidRPr="00175006" w:rsidR="00040807" w:rsidRDefault="00040807" w14:paraId="7BB2462F" w14:textId="77777777">
            <w:pPr>
              <w:rPr>
                <w:rFonts w:ascii="Tahoma" w:hAnsi="Tahoma" w:cs="Tahoma"/>
                <w:color w:val="000000"/>
                <w:sz w:val="20"/>
                <w:szCs w:val="20"/>
              </w:rPr>
            </w:pPr>
            <w:r w:rsidRPr="00175006">
              <w:rPr>
                <w:rFonts w:ascii="Tahoma" w:hAnsi="Tahoma" w:cs="Tahoma"/>
                <w:color w:val="000000"/>
                <w:sz w:val="20"/>
                <w:szCs w:val="20"/>
                <w:lang w:val="en-US"/>
              </w:rPr>
              <w:t>CRW</w:t>
            </w:r>
          </w:p>
        </w:tc>
      </w:tr>
      <w:tr w:rsidRPr="00175006" w:rsidR="00040807" w14:paraId="236C6434" w14:textId="77777777">
        <w:trPr>
          <w:trHeight w:val="300"/>
        </w:trPr>
        <w:tc>
          <w:tcPr>
            <w:tcW w:w="3989" w:type="dxa"/>
            <w:tcBorders>
              <w:top w:val="single" w:color="auto" w:sz="4" w:space="0"/>
              <w:left w:val="single" w:color="auto" w:sz="4" w:space="0"/>
              <w:bottom w:val="single" w:color="auto" w:sz="4" w:space="0"/>
              <w:right w:val="single" w:color="auto" w:sz="4" w:space="0"/>
            </w:tcBorders>
            <w:noWrap/>
            <w:vAlign w:val="bottom"/>
            <w:hideMark/>
          </w:tcPr>
          <w:p w:rsidRPr="00175006" w:rsidR="00040807" w:rsidRDefault="00040807" w14:paraId="5E1653AA" w14:textId="77777777">
            <w:pPr>
              <w:rPr>
                <w:rFonts w:ascii="Tahoma" w:hAnsi="Tahoma" w:cs="Tahoma"/>
                <w:b/>
                <w:bCs/>
                <w:color w:val="000000"/>
                <w:sz w:val="20"/>
                <w:szCs w:val="20"/>
                <w:lang w:val="en-US"/>
              </w:rPr>
            </w:pPr>
            <w:r w:rsidRPr="00175006">
              <w:rPr>
                <w:rFonts w:ascii="Tahoma" w:hAnsi="Tahoma" w:cs="Tahoma"/>
                <w:b/>
                <w:bCs/>
                <w:color w:val="000000"/>
                <w:sz w:val="20"/>
                <w:szCs w:val="20"/>
                <w:lang w:val="en-US"/>
              </w:rPr>
              <w:t>Review 4 completed</w:t>
            </w:r>
          </w:p>
        </w:tc>
        <w:tc>
          <w:tcPr>
            <w:tcW w:w="2263" w:type="dxa"/>
            <w:tcBorders>
              <w:top w:val="single" w:color="auto" w:sz="4" w:space="0"/>
              <w:left w:val="nil"/>
              <w:bottom w:val="single" w:color="auto" w:sz="4" w:space="0"/>
              <w:right w:val="single" w:color="auto" w:sz="4" w:space="0"/>
            </w:tcBorders>
            <w:vAlign w:val="bottom"/>
            <w:hideMark/>
          </w:tcPr>
          <w:p w:rsidRPr="00175006" w:rsidR="00040807" w:rsidRDefault="00040807" w14:paraId="19948743" w14:textId="77777777">
            <w:pPr>
              <w:jc w:val="center"/>
              <w:rPr>
                <w:rFonts w:ascii="Tahoma" w:hAnsi="Tahoma" w:cs="Tahoma"/>
                <w:color w:val="000000"/>
                <w:sz w:val="20"/>
                <w:szCs w:val="20"/>
                <w:lang w:val="en-US"/>
              </w:rPr>
            </w:pPr>
            <w:r w:rsidRPr="00175006">
              <w:rPr>
                <w:rFonts w:ascii="Tahoma" w:hAnsi="Tahoma" w:cs="Tahoma"/>
                <w:color w:val="000000"/>
                <w:sz w:val="20"/>
                <w:szCs w:val="20"/>
                <w:lang w:val="en-US"/>
              </w:rPr>
              <w:t>12/09/2017</w:t>
            </w:r>
          </w:p>
        </w:tc>
        <w:tc>
          <w:tcPr>
            <w:tcW w:w="2835" w:type="dxa"/>
            <w:tcBorders>
              <w:top w:val="single" w:color="auto" w:sz="4" w:space="0"/>
              <w:left w:val="nil"/>
              <w:bottom w:val="single" w:color="auto" w:sz="4" w:space="0"/>
              <w:right w:val="single" w:color="auto" w:sz="4" w:space="0"/>
            </w:tcBorders>
            <w:noWrap/>
            <w:vAlign w:val="bottom"/>
            <w:hideMark/>
          </w:tcPr>
          <w:p w:rsidRPr="00175006" w:rsidR="00040807" w:rsidRDefault="00040807" w14:paraId="7215E6DC" w14:textId="77777777">
            <w:pPr>
              <w:rPr>
                <w:rFonts w:ascii="Tahoma" w:hAnsi="Tahoma" w:cs="Tahoma"/>
                <w:color w:val="000000"/>
                <w:sz w:val="20"/>
                <w:szCs w:val="20"/>
                <w:lang w:val="en-US"/>
              </w:rPr>
            </w:pPr>
            <w:r w:rsidRPr="00175006">
              <w:rPr>
                <w:rFonts w:ascii="Tahoma" w:hAnsi="Tahoma" w:cs="Tahoma"/>
                <w:color w:val="000000"/>
                <w:sz w:val="20"/>
                <w:szCs w:val="20"/>
                <w:lang w:val="en-US"/>
              </w:rPr>
              <w:t>George Cooper</w:t>
            </w:r>
          </w:p>
        </w:tc>
        <w:tc>
          <w:tcPr>
            <w:tcW w:w="5245" w:type="dxa"/>
            <w:tcBorders>
              <w:top w:val="single" w:color="auto" w:sz="4" w:space="0"/>
              <w:left w:val="nil"/>
              <w:bottom w:val="single" w:color="auto" w:sz="4" w:space="0"/>
              <w:right w:val="single" w:color="auto" w:sz="4" w:space="0"/>
            </w:tcBorders>
            <w:vAlign w:val="bottom"/>
            <w:hideMark/>
          </w:tcPr>
          <w:p w:rsidRPr="00175006" w:rsidR="00040807" w:rsidRDefault="00040807" w14:paraId="4D4677BD" w14:textId="77777777">
            <w:pPr>
              <w:rPr>
                <w:rFonts w:ascii="Tahoma" w:hAnsi="Tahoma" w:cs="Tahoma"/>
                <w:color w:val="000000"/>
                <w:sz w:val="20"/>
                <w:szCs w:val="20"/>
                <w:lang w:val="en-US"/>
              </w:rPr>
            </w:pPr>
            <w:r w:rsidRPr="00175006">
              <w:rPr>
                <w:rFonts w:ascii="Tahoma" w:hAnsi="Tahoma" w:cs="Tahoma"/>
                <w:color w:val="000000"/>
                <w:sz w:val="20"/>
                <w:szCs w:val="20"/>
                <w:lang w:val="en-US"/>
              </w:rPr>
              <w:t>Land Management Apprentice</w:t>
            </w:r>
          </w:p>
        </w:tc>
      </w:tr>
      <w:tr w:rsidRPr="00175006" w:rsidR="00040807" w14:paraId="2C2646B3" w14:textId="77777777">
        <w:trPr>
          <w:trHeight w:val="300"/>
        </w:trPr>
        <w:tc>
          <w:tcPr>
            <w:tcW w:w="3989" w:type="dxa"/>
            <w:tcBorders>
              <w:top w:val="single" w:color="auto" w:sz="4" w:space="0"/>
              <w:left w:val="single" w:color="auto" w:sz="4" w:space="0"/>
              <w:bottom w:val="single" w:color="auto" w:sz="4" w:space="0"/>
              <w:right w:val="single" w:color="auto" w:sz="4" w:space="0"/>
            </w:tcBorders>
            <w:noWrap/>
            <w:vAlign w:val="bottom"/>
          </w:tcPr>
          <w:p w:rsidRPr="00175006" w:rsidR="00040807" w:rsidRDefault="00040807" w14:paraId="104CF0DE" w14:textId="77777777">
            <w:pPr>
              <w:rPr>
                <w:rFonts w:ascii="Tahoma" w:hAnsi="Tahoma" w:cs="Tahoma"/>
                <w:b/>
                <w:bCs/>
                <w:color w:val="000000"/>
                <w:sz w:val="20"/>
                <w:szCs w:val="20"/>
                <w:lang w:val="en-US"/>
              </w:rPr>
            </w:pPr>
            <w:r w:rsidRPr="00175006">
              <w:rPr>
                <w:rFonts w:ascii="Tahoma" w:hAnsi="Tahoma" w:cs="Tahoma"/>
                <w:b/>
                <w:bCs/>
                <w:color w:val="000000"/>
                <w:sz w:val="20"/>
                <w:szCs w:val="20"/>
                <w:lang w:val="en-US"/>
              </w:rPr>
              <w:t>Review 5 completed</w:t>
            </w:r>
          </w:p>
        </w:tc>
        <w:tc>
          <w:tcPr>
            <w:tcW w:w="2263" w:type="dxa"/>
            <w:tcBorders>
              <w:top w:val="single" w:color="auto" w:sz="4" w:space="0"/>
              <w:left w:val="nil"/>
              <w:bottom w:val="single" w:color="auto" w:sz="4" w:space="0"/>
              <w:right w:val="single" w:color="auto" w:sz="4" w:space="0"/>
            </w:tcBorders>
            <w:vAlign w:val="bottom"/>
          </w:tcPr>
          <w:p w:rsidRPr="00175006" w:rsidR="00040807" w:rsidRDefault="00040807" w14:paraId="72C11D2F" w14:textId="77777777">
            <w:pPr>
              <w:jc w:val="center"/>
              <w:rPr>
                <w:rFonts w:ascii="Tahoma" w:hAnsi="Tahoma" w:cs="Tahoma"/>
                <w:color w:val="000000"/>
                <w:sz w:val="20"/>
                <w:szCs w:val="20"/>
                <w:lang w:val="en-US"/>
              </w:rPr>
            </w:pPr>
            <w:r w:rsidRPr="00175006">
              <w:rPr>
                <w:rFonts w:ascii="Tahoma" w:hAnsi="Tahoma" w:cs="Tahoma"/>
                <w:color w:val="000000"/>
                <w:sz w:val="20"/>
                <w:szCs w:val="20"/>
                <w:lang w:val="en-US"/>
              </w:rPr>
              <w:t>11/12/2018</w:t>
            </w:r>
          </w:p>
        </w:tc>
        <w:tc>
          <w:tcPr>
            <w:tcW w:w="2835" w:type="dxa"/>
            <w:tcBorders>
              <w:top w:val="single" w:color="auto" w:sz="4" w:space="0"/>
              <w:left w:val="nil"/>
              <w:bottom w:val="single" w:color="auto" w:sz="4" w:space="0"/>
              <w:right w:val="single" w:color="auto" w:sz="4" w:space="0"/>
            </w:tcBorders>
            <w:noWrap/>
            <w:vAlign w:val="bottom"/>
          </w:tcPr>
          <w:p w:rsidRPr="00175006" w:rsidR="00040807" w:rsidRDefault="00040807" w14:paraId="7589782D" w14:textId="77777777">
            <w:pPr>
              <w:rPr>
                <w:rFonts w:ascii="Tahoma" w:hAnsi="Tahoma" w:cs="Tahoma"/>
                <w:color w:val="000000"/>
                <w:sz w:val="20"/>
                <w:szCs w:val="20"/>
                <w:lang w:val="en-US"/>
              </w:rPr>
            </w:pPr>
            <w:r w:rsidRPr="00175006">
              <w:rPr>
                <w:rFonts w:ascii="Tahoma" w:hAnsi="Tahoma" w:cs="Tahoma"/>
                <w:color w:val="000000"/>
                <w:sz w:val="20"/>
                <w:szCs w:val="20"/>
                <w:lang w:val="en-US"/>
              </w:rPr>
              <w:t>Lucy Tomkinson</w:t>
            </w:r>
          </w:p>
        </w:tc>
        <w:tc>
          <w:tcPr>
            <w:tcW w:w="5245" w:type="dxa"/>
            <w:tcBorders>
              <w:top w:val="single" w:color="auto" w:sz="4" w:space="0"/>
              <w:left w:val="nil"/>
              <w:bottom w:val="single" w:color="auto" w:sz="4" w:space="0"/>
              <w:right w:val="single" w:color="auto" w:sz="4" w:space="0"/>
            </w:tcBorders>
            <w:vAlign w:val="bottom"/>
          </w:tcPr>
          <w:p w:rsidRPr="00175006" w:rsidR="00040807" w:rsidRDefault="00040807" w14:paraId="35D449F7" w14:textId="77777777">
            <w:pPr>
              <w:rPr>
                <w:rFonts w:ascii="Tahoma" w:hAnsi="Tahoma" w:cs="Tahoma"/>
                <w:color w:val="000000"/>
                <w:sz w:val="20"/>
                <w:szCs w:val="20"/>
                <w:lang w:val="en-US"/>
              </w:rPr>
            </w:pPr>
            <w:r w:rsidRPr="00175006">
              <w:rPr>
                <w:rFonts w:ascii="Tahoma" w:hAnsi="Tahoma" w:cs="Tahoma"/>
                <w:color w:val="000000"/>
                <w:sz w:val="20"/>
                <w:szCs w:val="20"/>
                <w:lang w:val="en-US"/>
              </w:rPr>
              <w:t>CRW</w:t>
            </w:r>
          </w:p>
        </w:tc>
      </w:tr>
      <w:tr w:rsidRPr="00175006" w:rsidR="00040807" w14:paraId="49EB350C" w14:textId="77777777">
        <w:trPr>
          <w:trHeight w:val="300"/>
        </w:trPr>
        <w:tc>
          <w:tcPr>
            <w:tcW w:w="3989" w:type="dxa"/>
            <w:tcBorders>
              <w:top w:val="single" w:color="auto" w:sz="4" w:space="0"/>
              <w:left w:val="single" w:color="auto" w:sz="4" w:space="0"/>
              <w:bottom w:val="single" w:color="auto" w:sz="4" w:space="0"/>
              <w:right w:val="single" w:color="auto" w:sz="4" w:space="0"/>
            </w:tcBorders>
            <w:noWrap/>
            <w:vAlign w:val="bottom"/>
          </w:tcPr>
          <w:p w:rsidRPr="00175006" w:rsidR="00040807" w:rsidRDefault="00040807" w14:paraId="5372FCD2" w14:textId="77777777">
            <w:pPr>
              <w:rPr>
                <w:rFonts w:ascii="Tahoma" w:hAnsi="Tahoma" w:cs="Tahoma"/>
                <w:b/>
                <w:bCs/>
                <w:color w:val="000000"/>
                <w:sz w:val="20"/>
                <w:szCs w:val="20"/>
                <w:lang w:val="en-US"/>
              </w:rPr>
            </w:pPr>
            <w:r w:rsidRPr="00175006">
              <w:rPr>
                <w:rFonts w:ascii="Tahoma" w:hAnsi="Tahoma" w:cs="Tahoma"/>
                <w:b/>
                <w:bCs/>
                <w:color w:val="000000"/>
                <w:sz w:val="20"/>
                <w:szCs w:val="20"/>
                <w:lang w:val="en-US"/>
              </w:rPr>
              <w:t>Review 6 completed</w:t>
            </w:r>
          </w:p>
        </w:tc>
        <w:tc>
          <w:tcPr>
            <w:tcW w:w="2263" w:type="dxa"/>
            <w:tcBorders>
              <w:top w:val="single" w:color="auto" w:sz="4" w:space="0"/>
              <w:left w:val="nil"/>
              <w:bottom w:val="single" w:color="auto" w:sz="4" w:space="0"/>
              <w:right w:val="single" w:color="auto" w:sz="4" w:space="0"/>
            </w:tcBorders>
            <w:vAlign w:val="bottom"/>
          </w:tcPr>
          <w:p w:rsidRPr="00175006" w:rsidR="00040807" w:rsidRDefault="00040807" w14:paraId="7D59DC2D" w14:textId="77777777">
            <w:pPr>
              <w:jc w:val="center"/>
              <w:rPr>
                <w:rFonts w:ascii="Tahoma" w:hAnsi="Tahoma" w:cs="Tahoma"/>
                <w:color w:val="000000"/>
                <w:sz w:val="20"/>
                <w:szCs w:val="20"/>
                <w:lang w:val="en-US"/>
              </w:rPr>
            </w:pPr>
            <w:r>
              <w:rPr>
                <w:rFonts w:ascii="Tahoma" w:hAnsi="Tahoma" w:cs="Tahoma"/>
                <w:color w:val="000000"/>
                <w:sz w:val="20"/>
                <w:szCs w:val="20"/>
                <w:lang w:val="en-US"/>
              </w:rPr>
              <w:t>08/10/2019</w:t>
            </w:r>
          </w:p>
        </w:tc>
        <w:tc>
          <w:tcPr>
            <w:tcW w:w="2835" w:type="dxa"/>
            <w:tcBorders>
              <w:top w:val="single" w:color="auto" w:sz="4" w:space="0"/>
              <w:left w:val="nil"/>
              <w:bottom w:val="single" w:color="auto" w:sz="4" w:space="0"/>
              <w:right w:val="single" w:color="auto" w:sz="4" w:space="0"/>
            </w:tcBorders>
            <w:noWrap/>
            <w:vAlign w:val="bottom"/>
          </w:tcPr>
          <w:p w:rsidRPr="00175006" w:rsidR="00040807" w:rsidRDefault="00040807" w14:paraId="7B60AD05" w14:textId="77777777">
            <w:pPr>
              <w:rPr>
                <w:rFonts w:ascii="Tahoma" w:hAnsi="Tahoma" w:cs="Tahoma"/>
                <w:color w:val="000000"/>
                <w:sz w:val="20"/>
                <w:szCs w:val="20"/>
                <w:lang w:val="en-US"/>
              </w:rPr>
            </w:pPr>
            <w:r w:rsidRPr="00175006">
              <w:rPr>
                <w:rFonts w:ascii="Tahoma" w:hAnsi="Tahoma" w:cs="Tahoma"/>
                <w:color w:val="000000"/>
                <w:sz w:val="20"/>
                <w:szCs w:val="20"/>
                <w:lang w:val="en-US"/>
              </w:rPr>
              <w:t>Chris Parker</w:t>
            </w:r>
          </w:p>
        </w:tc>
        <w:tc>
          <w:tcPr>
            <w:tcW w:w="5245" w:type="dxa"/>
            <w:tcBorders>
              <w:top w:val="single" w:color="auto" w:sz="4" w:space="0"/>
              <w:left w:val="nil"/>
              <w:bottom w:val="single" w:color="auto" w:sz="4" w:space="0"/>
              <w:right w:val="single" w:color="auto" w:sz="4" w:space="0"/>
            </w:tcBorders>
            <w:vAlign w:val="bottom"/>
          </w:tcPr>
          <w:p w:rsidRPr="00175006" w:rsidR="00040807" w:rsidRDefault="00040807" w14:paraId="46DA90A0" w14:textId="77777777">
            <w:pPr>
              <w:rPr>
                <w:rFonts w:ascii="Tahoma" w:hAnsi="Tahoma" w:cs="Tahoma"/>
                <w:color w:val="000000"/>
                <w:sz w:val="20"/>
                <w:szCs w:val="20"/>
                <w:lang w:val="en-US"/>
              </w:rPr>
            </w:pPr>
            <w:r w:rsidRPr="00175006">
              <w:rPr>
                <w:rFonts w:ascii="Tahoma" w:hAnsi="Tahoma" w:cs="Tahoma"/>
                <w:color w:val="000000"/>
                <w:sz w:val="20"/>
                <w:szCs w:val="20"/>
                <w:lang w:val="en-US"/>
              </w:rPr>
              <w:t>Head of Land Management</w:t>
            </w:r>
          </w:p>
        </w:tc>
      </w:tr>
      <w:tr w:rsidRPr="00175006" w:rsidR="00040807" w14:paraId="1E6B3B58" w14:textId="77777777">
        <w:trPr>
          <w:trHeight w:val="300"/>
        </w:trPr>
        <w:tc>
          <w:tcPr>
            <w:tcW w:w="3989" w:type="dxa"/>
            <w:tcBorders>
              <w:top w:val="single" w:color="auto" w:sz="4" w:space="0"/>
              <w:left w:val="single" w:color="auto" w:sz="4" w:space="0"/>
              <w:bottom w:val="single" w:color="auto" w:sz="4" w:space="0"/>
              <w:right w:val="single" w:color="auto" w:sz="4" w:space="0"/>
            </w:tcBorders>
            <w:noWrap/>
            <w:vAlign w:val="bottom"/>
          </w:tcPr>
          <w:p w:rsidRPr="00175006" w:rsidR="00040807" w:rsidRDefault="00040807" w14:paraId="5F5EEEEA" w14:textId="77777777">
            <w:pPr>
              <w:rPr>
                <w:rFonts w:ascii="Tahoma" w:hAnsi="Tahoma" w:cs="Tahoma"/>
                <w:b/>
                <w:bCs/>
                <w:color w:val="000000"/>
                <w:sz w:val="20"/>
                <w:szCs w:val="20"/>
                <w:lang w:val="en-US"/>
              </w:rPr>
            </w:pPr>
            <w:r>
              <w:rPr>
                <w:rFonts w:ascii="Tahoma" w:hAnsi="Tahoma" w:cs="Tahoma"/>
                <w:b/>
                <w:bCs/>
                <w:color w:val="000000"/>
                <w:sz w:val="20"/>
                <w:szCs w:val="20"/>
                <w:lang w:val="en-US"/>
              </w:rPr>
              <w:t>Review 7 completed</w:t>
            </w:r>
          </w:p>
        </w:tc>
        <w:tc>
          <w:tcPr>
            <w:tcW w:w="2263" w:type="dxa"/>
            <w:tcBorders>
              <w:top w:val="single" w:color="auto" w:sz="4" w:space="0"/>
              <w:left w:val="nil"/>
              <w:bottom w:val="single" w:color="auto" w:sz="4" w:space="0"/>
              <w:right w:val="single" w:color="auto" w:sz="4" w:space="0"/>
            </w:tcBorders>
            <w:vAlign w:val="bottom"/>
          </w:tcPr>
          <w:p w:rsidR="00040807" w:rsidRDefault="00040807" w14:paraId="580073E1" w14:textId="77777777">
            <w:pPr>
              <w:jc w:val="center"/>
              <w:rPr>
                <w:rFonts w:ascii="Tahoma" w:hAnsi="Tahoma" w:cs="Tahoma"/>
                <w:color w:val="000000"/>
                <w:sz w:val="20"/>
                <w:szCs w:val="20"/>
                <w:lang w:val="en-US"/>
              </w:rPr>
            </w:pPr>
            <w:r>
              <w:rPr>
                <w:rFonts w:ascii="Tahoma" w:hAnsi="Tahoma" w:cs="Tahoma"/>
                <w:color w:val="000000"/>
                <w:sz w:val="20"/>
                <w:szCs w:val="20"/>
                <w:lang w:val="en-US"/>
              </w:rPr>
              <w:t>01/09/2021</w:t>
            </w:r>
          </w:p>
        </w:tc>
        <w:tc>
          <w:tcPr>
            <w:tcW w:w="2835" w:type="dxa"/>
            <w:tcBorders>
              <w:top w:val="single" w:color="auto" w:sz="4" w:space="0"/>
              <w:left w:val="nil"/>
              <w:bottom w:val="single" w:color="auto" w:sz="4" w:space="0"/>
              <w:right w:val="single" w:color="auto" w:sz="4" w:space="0"/>
            </w:tcBorders>
            <w:noWrap/>
            <w:vAlign w:val="bottom"/>
          </w:tcPr>
          <w:p w:rsidRPr="00175006" w:rsidR="00040807" w:rsidRDefault="00040807" w14:paraId="246A55A8" w14:textId="77777777">
            <w:pPr>
              <w:rPr>
                <w:rFonts w:ascii="Tahoma" w:hAnsi="Tahoma" w:cs="Tahoma"/>
                <w:color w:val="000000"/>
                <w:sz w:val="20"/>
                <w:szCs w:val="20"/>
                <w:lang w:val="en-US"/>
              </w:rPr>
            </w:pPr>
            <w:r>
              <w:rPr>
                <w:rFonts w:ascii="Tahoma" w:hAnsi="Tahoma" w:cs="Tahoma"/>
                <w:color w:val="000000"/>
                <w:sz w:val="20"/>
                <w:szCs w:val="20"/>
                <w:lang w:val="en-US"/>
              </w:rPr>
              <w:t>Tristan Leslie</w:t>
            </w:r>
          </w:p>
        </w:tc>
        <w:tc>
          <w:tcPr>
            <w:tcW w:w="5245" w:type="dxa"/>
            <w:tcBorders>
              <w:top w:val="single" w:color="auto" w:sz="4" w:space="0"/>
              <w:left w:val="nil"/>
              <w:bottom w:val="single" w:color="auto" w:sz="4" w:space="0"/>
              <w:right w:val="single" w:color="auto" w:sz="4" w:space="0"/>
            </w:tcBorders>
            <w:vAlign w:val="bottom"/>
          </w:tcPr>
          <w:p w:rsidRPr="00175006" w:rsidR="00040807" w:rsidRDefault="00040807" w14:paraId="1E64DC7C" w14:textId="422D22D0">
            <w:pPr>
              <w:rPr>
                <w:rFonts w:ascii="Tahoma" w:hAnsi="Tahoma" w:cs="Tahoma"/>
                <w:color w:val="000000"/>
                <w:sz w:val="20"/>
                <w:szCs w:val="20"/>
                <w:lang w:val="en-US"/>
              </w:rPr>
            </w:pPr>
            <w:r>
              <w:rPr>
                <w:rFonts w:ascii="Tahoma" w:hAnsi="Tahoma" w:cs="Tahoma"/>
                <w:color w:val="000000"/>
                <w:sz w:val="20"/>
                <w:szCs w:val="20"/>
                <w:lang w:val="en-US"/>
              </w:rPr>
              <w:t>Ranger</w:t>
            </w:r>
          </w:p>
        </w:tc>
      </w:tr>
      <w:tr w:rsidRPr="00175006" w:rsidR="00040807" w14:paraId="08AF250D" w14:textId="77777777">
        <w:trPr>
          <w:trHeight w:val="300"/>
        </w:trPr>
        <w:tc>
          <w:tcPr>
            <w:tcW w:w="3989" w:type="dxa"/>
            <w:tcBorders>
              <w:top w:val="single" w:color="auto" w:sz="4" w:space="0"/>
              <w:left w:val="single" w:color="auto" w:sz="4" w:space="0"/>
              <w:bottom w:val="single" w:color="auto" w:sz="4" w:space="0"/>
              <w:right w:val="single" w:color="auto" w:sz="4" w:space="0"/>
            </w:tcBorders>
            <w:noWrap/>
            <w:vAlign w:val="bottom"/>
          </w:tcPr>
          <w:p w:rsidR="00040807" w:rsidRDefault="00040807" w14:paraId="3210222F" w14:textId="6C6AF45C">
            <w:pPr>
              <w:rPr>
                <w:rFonts w:ascii="Tahoma" w:hAnsi="Tahoma" w:cs="Tahoma"/>
                <w:b/>
                <w:bCs/>
                <w:color w:val="000000"/>
                <w:sz w:val="20"/>
                <w:szCs w:val="20"/>
                <w:lang w:val="en-US"/>
              </w:rPr>
            </w:pPr>
            <w:r>
              <w:rPr>
                <w:rFonts w:ascii="Tahoma" w:hAnsi="Tahoma" w:cs="Tahoma"/>
                <w:b/>
                <w:bCs/>
                <w:color w:val="000000"/>
                <w:sz w:val="20"/>
                <w:szCs w:val="20"/>
                <w:lang w:val="en-US"/>
              </w:rPr>
              <w:t>Review 8 completed</w:t>
            </w:r>
          </w:p>
        </w:tc>
        <w:tc>
          <w:tcPr>
            <w:tcW w:w="2263" w:type="dxa"/>
            <w:tcBorders>
              <w:top w:val="single" w:color="auto" w:sz="4" w:space="0"/>
              <w:left w:val="nil"/>
              <w:bottom w:val="single" w:color="auto" w:sz="4" w:space="0"/>
              <w:right w:val="single" w:color="auto" w:sz="4" w:space="0"/>
            </w:tcBorders>
            <w:vAlign w:val="bottom"/>
          </w:tcPr>
          <w:p w:rsidR="00040807" w:rsidRDefault="00040807" w14:paraId="2FFC2CB5" w14:textId="166E374E">
            <w:pPr>
              <w:jc w:val="center"/>
              <w:rPr>
                <w:rFonts w:ascii="Tahoma" w:hAnsi="Tahoma" w:cs="Tahoma"/>
                <w:color w:val="000000"/>
                <w:sz w:val="20"/>
                <w:szCs w:val="20"/>
                <w:lang w:val="en-US"/>
              </w:rPr>
            </w:pPr>
            <w:r>
              <w:rPr>
                <w:rFonts w:ascii="Tahoma" w:hAnsi="Tahoma" w:cs="Tahoma"/>
                <w:color w:val="000000"/>
                <w:sz w:val="20"/>
                <w:szCs w:val="20"/>
                <w:lang w:val="en-US"/>
              </w:rPr>
              <w:t>13/11/2024</w:t>
            </w:r>
          </w:p>
        </w:tc>
        <w:tc>
          <w:tcPr>
            <w:tcW w:w="2835" w:type="dxa"/>
            <w:tcBorders>
              <w:top w:val="single" w:color="auto" w:sz="4" w:space="0"/>
              <w:left w:val="nil"/>
              <w:bottom w:val="single" w:color="auto" w:sz="4" w:space="0"/>
              <w:right w:val="single" w:color="auto" w:sz="4" w:space="0"/>
            </w:tcBorders>
            <w:noWrap/>
            <w:vAlign w:val="bottom"/>
          </w:tcPr>
          <w:p w:rsidR="00040807" w:rsidRDefault="00040807" w14:paraId="784BE81A" w14:textId="2618302A">
            <w:pPr>
              <w:rPr>
                <w:rFonts w:ascii="Tahoma" w:hAnsi="Tahoma" w:cs="Tahoma"/>
                <w:color w:val="000000"/>
                <w:sz w:val="20"/>
                <w:szCs w:val="20"/>
                <w:lang w:val="en-US"/>
              </w:rPr>
            </w:pPr>
            <w:r>
              <w:rPr>
                <w:rFonts w:ascii="Tahoma" w:hAnsi="Tahoma" w:cs="Tahoma"/>
                <w:color w:val="000000"/>
                <w:sz w:val="20"/>
                <w:szCs w:val="20"/>
                <w:lang w:val="en-US"/>
              </w:rPr>
              <w:t>Tim Read</w:t>
            </w:r>
          </w:p>
        </w:tc>
        <w:tc>
          <w:tcPr>
            <w:tcW w:w="5245" w:type="dxa"/>
            <w:tcBorders>
              <w:top w:val="single" w:color="auto" w:sz="4" w:space="0"/>
              <w:left w:val="nil"/>
              <w:bottom w:val="single" w:color="auto" w:sz="4" w:space="0"/>
              <w:right w:val="single" w:color="auto" w:sz="4" w:space="0"/>
            </w:tcBorders>
            <w:vAlign w:val="bottom"/>
          </w:tcPr>
          <w:p w:rsidR="00040807" w:rsidRDefault="00040807" w14:paraId="1314312C" w14:textId="772610A6">
            <w:pPr>
              <w:rPr>
                <w:rFonts w:ascii="Tahoma" w:hAnsi="Tahoma" w:cs="Tahoma"/>
                <w:color w:val="000000"/>
                <w:sz w:val="20"/>
                <w:szCs w:val="20"/>
                <w:lang w:val="en-US"/>
              </w:rPr>
            </w:pPr>
            <w:r>
              <w:rPr>
                <w:rFonts w:ascii="Tahoma" w:hAnsi="Tahoma" w:cs="Tahoma"/>
                <w:color w:val="000000"/>
                <w:sz w:val="20"/>
                <w:szCs w:val="20"/>
                <w:lang w:val="en-US"/>
              </w:rPr>
              <w:t>Countryside Manager</w:t>
            </w:r>
          </w:p>
        </w:tc>
      </w:tr>
      <w:tr w:rsidRPr="00175006" w:rsidR="002A2874" w14:paraId="4A4AEE1F" w14:textId="77777777">
        <w:trPr>
          <w:trHeight w:val="300"/>
        </w:trPr>
        <w:tc>
          <w:tcPr>
            <w:tcW w:w="3989" w:type="dxa"/>
            <w:tcBorders>
              <w:top w:val="single" w:color="auto" w:sz="4" w:space="0"/>
              <w:left w:val="single" w:color="auto" w:sz="4" w:space="0"/>
              <w:bottom w:val="single" w:color="auto" w:sz="4" w:space="0"/>
              <w:right w:val="single" w:color="auto" w:sz="4" w:space="0"/>
            </w:tcBorders>
            <w:noWrap/>
            <w:vAlign w:val="bottom"/>
          </w:tcPr>
          <w:p w:rsidR="002A2874" w:rsidRDefault="002A2874" w14:paraId="360A3D71" w14:textId="46295C0C">
            <w:pPr>
              <w:rPr>
                <w:rFonts w:ascii="Tahoma" w:hAnsi="Tahoma" w:cs="Tahoma"/>
                <w:b/>
                <w:bCs/>
                <w:color w:val="000000"/>
                <w:sz w:val="20"/>
                <w:szCs w:val="20"/>
                <w:lang w:val="en-US"/>
              </w:rPr>
            </w:pPr>
            <w:r>
              <w:rPr>
                <w:rFonts w:ascii="Tahoma" w:hAnsi="Tahoma" w:cs="Tahoma"/>
                <w:b/>
                <w:bCs/>
                <w:color w:val="000000"/>
                <w:sz w:val="20"/>
                <w:szCs w:val="20"/>
                <w:lang w:val="en-US"/>
              </w:rPr>
              <w:t>Review 9 completed</w:t>
            </w:r>
          </w:p>
        </w:tc>
        <w:tc>
          <w:tcPr>
            <w:tcW w:w="2263" w:type="dxa"/>
            <w:tcBorders>
              <w:top w:val="single" w:color="auto" w:sz="4" w:space="0"/>
              <w:left w:val="nil"/>
              <w:bottom w:val="single" w:color="auto" w:sz="4" w:space="0"/>
              <w:right w:val="single" w:color="auto" w:sz="4" w:space="0"/>
            </w:tcBorders>
            <w:vAlign w:val="bottom"/>
          </w:tcPr>
          <w:p w:rsidR="002A2874" w:rsidRDefault="001F0CB5" w14:paraId="41E3E381" w14:textId="3FEBC6AF">
            <w:pPr>
              <w:jc w:val="center"/>
              <w:rPr>
                <w:rFonts w:ascii="Tahoma" w:hAnsi="Tahoma" w:cs="Tahoma"/>
                <w:color w:val="000000"/>
                <w:sz w:val="20"/>
                <w:szCs w:val="20"/>
                <w:lang w:val="en-US"/>
              </w:rPr>
            </w:pPr>
            <w:r>
              <w:rPr>
                <w:rFonts w:ascii="Tahoma" w:hAnsi="Tahoma" w:cs="Tahoma"/>
                <w:color w:val="000000"/>
                <w:sz w:val="20"/>
                <w:szCs w:val="20"/>
                <w:lang w:val="en-US"/>
              </w:rPr>
              <w:t>27/01/2026</w:t>
            </w:r>
          </w:p>
        </w:tc>
        <w:tc>
          <w:tcPr>
            <w:tcW w:w="2835" w:type="dxa"/>
            <w:tcBorders>
              <w:top w:val="single" w:color="auto" w:sz="4" w:space="0"/>
              <w:left w:val="nil"/>
              <w:bottom w:val="single" w:color="auto" w:sz="4" w:space="0"/>
              <w:right w:val="single" w:color="auto" w:sz="4" w:space="0"/>
            </w:tcBorders>
            <w:noWrap/>
            <w:vAlign w:val="bottom"/>
          </w:tcPr>
          <w:p w:rsidR="002A2874" w:rsidRDefault="001F0CB5" w14:paraId="5E9BA254" w14:textId="6ECDAC2D">
            <w:pPr>
              <w:rPr>
                <w:rFonts w:ascii="Tahoma" w:hAnsi="Tahoma" w:cs="Tahoma"/>
                <w:color w:val="000000"/>
                <w:sz w:val="20"/>
                <w:szCs w:val="20"/>
                <w:lang w:val="en-US"/>
              </w:rPr>
            </w:pPr>
            <w:r>
              <w:rPr>
                <w:rFonts w:ascii="Tahoma" w:hAnsi="Tahoma" w:cs="Tahoma"/>
                <w:color w:val="000000"/>
                <w:sz w:val="20"/>
                <w:szCs w:val="20"/>
                <w:lang w:val="en-US"/>
              </w:rPr>
              <w:t>Tim Read</w:t>
            </w:r>
          </w:p>
        </w:tc>
        <w:tc>
          <w:tcPr>
            <w:tcW w:w="5245" w:type="dxa"/>
            <w:tcBorders>
              <w:top w:val="single" w:color="auto" w:sz="4" w:space="0"/>
              <w:left w:val="nil"/>
              <w:bottom w:val="single" w:color="auto" w:sz="4" w:space="0"/>
              <w:right w:val="single" w:color="auto" w:sz="4" w:space="0"/>
            </w:tcBorders>
            <w:vAlign w:val="bottom"/>
          </w:tcPr>
          <w:p w:rsidR="002A2874" w:rsidRDefault="001F0CB5" w14:paraId="13AF61E3" w14:textId="1FE4EEDB">
            <w:pPr>
              <w:rPr>
                <w:rFonts w:ascii="Tahoma" w:hAnsi="Tahoma" w:cs="Tahoma"/>
                <w:color w:val="000000"/>
                <w:sz w:val="20"/>
                <w:szCs w:val="20"/>
                <w:lang w:val="en-US"/>
              </w:rPr>
            </w:pPr>
            <w:r>
              <w:rPr>
                <w:rFonts w:ascii="Tahoma" w:hAnsi="Tahoma" w:cs="Tahoma"/>
                <w:color w:val="000000"/>
                <w:sz w:val="20"/>
                <w:szCs w:val="20"/>
                <w:lang w:val="en-US"/>
              </w:rPr>
              <w:t>Countryside Manager</w:t>
            </w:r>
          </w:p>
        </w:tc>
      </w:tr>
    </w:tbl>
    <w:p w:rsidRPr="00054682" w:rsidR="003C1DD1" w:rsidP="00CD7AAD" w:rsidRDefault="003C1DD1" w14:paraId="62431CDC" w14:textId="77777777">
      <w:pPr>
        <w:jc w:val="both"/>
        <w:rPr>
          <w:rFonts w:ascii="Calibri" w:hAnsi="Calibri" w:cs="Calibri"/>
          <w:sz w:val="20"/>
          <w:szCs w:val="20"/>
        </w:rPr>
      </w:pPr>
    </w:p>
    <w:sectPr w:rsidRPr="00054682" w:rsidR="003C1DD1"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A1C"/>
    <w:multiLevelType w:val="hybridMultilevel"/>
    <w:tmpl w:val="9A9A88E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3BD1C22"/>
    <w:multiLevelType w:val="hybridMultilevel"/>
    <w:tmpl w:val="0DE45E44"/>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 w15:restartNumberingAfterBreak="0">
    <w:nsid w:val="05BF0D57"/>
    <w:multiLevelType w:val="hybridMultilevel"/>
    <w:tmpl w:val="D6868A80"/>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3" w15:restartNumberingAfterBreak="0">
    <w:nsid w:val="0B3237F2"/>
    <w:multiLevelType w:val="hybridMultilevel"/>
    <w:tmpl w:val="0A4C5B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66E1DD4"/>
    <w:multiLevelType w:val="hybridMultilevel"/>
    <w:tmpl w:val="1A96721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5" w15:restartNumberingAfterBreak="0">
    <w:nsid w:val="1FF9416D"/>
    <w:multiLevelType w:val="hybridMultilevel"/>
    <w:tmpl w:val="8716DF00"/>
    <w:lvl w:ilvl="0" w:tplc="84E4C04C">
      <w:start w:val="1"/>
      <w:numFmt w:val="bullet"/>
      <w:lvlText w:val=""/>
      <w:lvlJc w:val="left"/>
      <w:pPr>
        <w:ind w:left="927" w:hanging="360"/>
      </w:pPr>
      <w:rPr>
        <w:rFonts w:hint="default" w:asciiTheme="minorHAnsi" w:hAnsiTheme="minorHAnsi" w:cs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607B14"/>
    <w:multiLevelType w:val="hybridMultilevel"/>
    <w:tmpl w:val="FEB28FF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FAC1842"/>
    <w:multiLevelType w:val="hybridMultilevel"/>
    <w:tmpl w:val="A25C2C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3B60EA"/>
    <w:multiLevelType w:val="hybridMultilevel"/>
    <w:tmpl w:val="65E6A53E"/>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24D70AB"/>
    <w:multiLevelType w:val="hybridMultilevel"/>
    <w:tmpl w:val="1AE642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A852E2D"/>
    <w:multiLevelType w:val="hybridMultilevel"/>
    <w:tmpl w:val="7A4886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D75380"/>
    <w:multiLevelType w:val="hybridMultilevel"/>
    <w:tmpl w:val="279CE634"/>
    <w:lvl w:ilvl="0" w:tplc="16D2CA32">
      <w:numFmt w:val="bullet"/>
      <w:lvlText w:val="-"/>
      <w:lvlJc w:val="left"/>
      <w:pPr>
        <w:ind w:left="720" w:hanging="360"/>
      </w:pPr>
      <w:rPr>
        <w:rFonts w:hint="default" w:ascii="Tahoma" w:hAnsi="Tahoma" w:eastAsia="Times New Roman" w:cs="Tahom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D739D2"/>
    <w:multiLevelType w:val="hybridMultilevel"/>
    <w:tmpl w:val="B588B8F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30D7E8E"/>
    <w:multiLevelType w:val="hybridMultilevel"/>
    <w:tmpl w:val="CA56E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44771B4"/>
    <w:multiLevelType w:val="hybridMultilevel"/>
    <w:tmpl w:val="F1A6273E"/>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15" w15:restartNumberingAfterBreak="0">
    <w:nsid w:val="5F9B158C"/>
    <w:multiLevelType w:val="hybridMultilevel"/>
    <w:tmpl w:val="6BA2BAD2"/>
    <w:lvl w:ilvl="0" w:tplc="04090003">
      <w:start w:val="1"/>
      <w:numFmt w:val="bullet"/>
      <w:lvlText w:val="o"/>
      <w:lvlJc w:val="left"/>
      <w:pPr>
        <w:tabs>
          <w:tab w:val="num" w:pos="720"/>
        </w:tabs>
        <w:ind w:left="720" w:hanging="360"/>
      </w:pPr>
      <w:rPr>
        <w:rFonts w:hint="default" w:ascii="Courier New" w:hAnsi="Courier New"/>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04C1025"/>
    <w:multiLevelType w:val="hybridMultilevel"/>
    <w:tmpl w:val="3CCEF6B0"/>
    <w:lvl w:ilvl="0" w:tplc="16D2CA32">
      <w:numFmt w:val="bullet"/>
      <w:lvlText w:val="-"/>
      <w:lvlJc w:val="left"/>
      <w:pPr>
        <w:ind w:left="720" w:hanging="360"/>
      </w:pPr>
      <w:rPr>
        <w:rFonts w:hint="default" w:ascii="Tahoma" w:hAnsi="Tahoma" w:eastAsia="Times New Roman" w:cs="Tahoma"/>
      </w:rPr>
    </w:lvl>
    <w:lvl w:ilvl="1" w:tplc="08090005">
      <w:start w:val="1"/>
      <w:numFmt w:val="bullet"/>
      <w:lvlText w:val=""/>
      <w:lvlJc w:val="left"/>
      <w:pPr>
        <w:ind w:left="1440" w:hanging="360"/>
      </w:pPr>
      <w:rPr>
        <w:rFonts w:hint="default" w:ascii="Wingdings" w:hAnsi="Wingdings"/>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2F464DE"/>
    <w:multiLevelType w:val="hybridMultilevel"/>
    <w:tmpl w:val="43C691E6"/>
    <w:lvl w:ilvl="0" w:tplc="84E4C04C">
      <w:start w:val="1"/>
      <w:numFmt w:val="bullet"/>
      <w:lvlText w:val=""/>
      <w:lvlJc w:val="left"/>
      <w:pPr>
        <w:ind w:left="927" w:hanging="360"/>
      </w:pPr>
      <w:rPr>
        <w:rFonts w:hint="default" w:asciiTheme="minorHAnsi" w:hAnsiTheme="minorHAnsi" w:cstheme="minorHAnsi"/>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8" w15:restartNumberingAfterBreak="0">
    <w:nsid w:val="63F85DD8"/>
    <w:multiLevelType w:val="hybridMultilevel"/>
    <w:tmpl w:val="7BD6591A"/>
    <w:lvl w:ilvl="0" w:tplc="16D2CA32">
      <w:numFmt w:val="bullet"/>
      <w:lvlText w:val="-"/>
      <w:lvlJc w:val="left"/>
      <w:pPr>
        <w:ind w:left="720" w:hanging="360"/>
      </w:pPr>
      <w:rPr>
        <w:rFonts w:hint="default" w:ascii="Tahoma" w:hAnsi="Tahoma" w:eastAsia="Times New Roman" w:cs="Tahom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6E5370E"/>
    <w:multiLevelType w:val="hybridMultilevel"/>
    <w:tmpl w:val="B33A63AC"/>
    <w:lvl w:ilvl="0" w:tplc="04090001">
      <w:start w:val="1"/>
      <w:numFmt w:val="bullet"/>
      <w:lvlText w:val=""/>
      <w:lvlJc w:val="left"/>
      <w:pPr>
        <w:tabs>
          <w:tab w:val="num" w:pos="678"/>
        </w:tabs>
        <w:ind w:left="678" w:hanging="360"/>
      </w:pPr>
      <w:rPr>
        <w:rFonts w:hint="default" w:ascii="Symbol" w:hAnsi="Symbol"/>
      </w:rPr>
    </w:lvl>
    <w:lvl w:ilvl="1" w:tplc="04090003" w:tentative="1">
      <w:start w:val="1"/>
      <w:numFmt w:val="bullet"/>
      <w:lvlText w:val="o"/>
      <w:lvlJc w:val="left"/>
      <w:pPr>
        <w:tabs>
          <w:tab w:val="num" w:pos="1398"/>
        </w:tabs>
        <w:ind w:left="1398" w:hanging="360"/>
      </w:pPr>
      <w:rPr>
        <w:rFonts w:hint="default" w:ascii="Courier New" w:hAnsi="Courier New"/>
      </w:rPr>
    </w:lvl>
    <w:lvl w:ilvl="2" w:tplc="04090005" w:tentative="1">
      <w:start w:val="1"/>
      <w:numFmt w:val="bullet"/>
      <w:lvlText w:val=""/>
      <w:lvlJc w:val="left"/>
      <w:pPr>
        <w:tabs>
          <w:tab w:val="num" w:pos="2118"/>
        </w:tabs>
        <w:ind w:left="2118" w:hanging="360"/>
      </w:pPr>
      <w:rPr>
        <w:rFonts w:hint="default" w:ascii="Wingdings" w:hAnsi="Wingdings"/>
      </w:rPr>
    </w:lvl>
    <w:lvl w:ilvl="3" w:tplc="04090001" w:tentative="1">
      <w:start w:val="1"/>
      <w:numFmt w:val="bullet"/>
      <w:lvlText w:val=""/>
      <w:lvlJc w:val="left"/>
      <w:pPr>
        <w:tabs>
          <w:tab w:val="num" w:pos="2838"/>
        </w:tabs>
        <w:ind w:left="2838" w:hanging="360"/>
      </w:pPr>
      <w:rPr>
        <w:rFonts w:hint="default" w:ascii="Symbol" w:hAnsi="Symbol"/>
      </w:rPr>
    </w:lvl>
    <w:lvl w:ilvl="4" w:tplc="04090003" w:tentative="1">
      <w:start w:val="1"/>
      <w:numFmt w:val="bullet"/>
      <w:lvlText w:val="o"/>
      <w:lvlJc w:val="left"/>
      <w:pPr>
        <w:tabs>
          <w:tab w:val="num" w:pos="3558"/>
        </w:tabs>
        <w:ind w:left="3558" w:hanging="360"/>
      </w:pPr>
      <w:rPr>
        <w:rFonts w:hint="default" w:ascii="Courier New" w:hAnsi="Courier New"/>
      </w:rPr>
    </w:lvl>
    <w:lvl w:ilvl="5" w:tplc="04090005" w:tentative="1">
      <w:start w:val="1"/>
      <w:numFmt w:val="bullet"/>
      <w:lvlText w:val=""/>
      <w:lvlJc w:val="left"/>
      <w:pPr>
        <w:tabs>
          <w:tab w:val="num" w:pos="4278"/>
        </w:tabs>
        <w:ind w:left="4278" w:hanging="360"/>
      </w:pPr>
      <w:rPr>
        <w:rFonts w:hint="default" w:ascii="Wingdings" w:hAnsi="Wingdings"/>
      </w:rPr>
    </w:lvl>
    <w:lvl w:ilvl="6" w:tplc="04090001" w:tentative="1">
      <w:start w:val="1"/>
      <w:numFmt w:val="bullet"/>
      <w:lvlText w:val=""/>
      <w:lvlJc w:val="left"/>
      <w:pPr>
        <w:tabs>
          <w:tab w:val="num" w:pos="4998"/>
        </w:tabs>
        <w:ind w:left="4998" w:hanging="360"/>
      </w:pPr>
      <w:rPr>
        <w:rFonts w:hint="default" w:ascii="Symbol" w:hAnsi="Symbol"/>
      </w:rPr>
    </w:lvl>
    <w:lvl w:ilvl="7" w:tplc="04090003" w:tentative="1">
      <w:start w:val="1"/>
      <w:numFmt w:val="bullet"/>
      <w:lvlText w:val="o"/>
      <w:lvlJc w:val="left"/>
      <w:pPr>
        <w:tabs>
          <w:tab w:val="num" w:pos="5718"/>
        </w:tabs>
        <w:ind w:left="5718" w:hanging="360"/>
      </w:pPr>
      <w:rPr>
        <w:rFonts w:hint="default" w:ascii="Courier New" w:hAnsi="Courier New"/>
      </w:rPr>
    </w:lvl>
    <w:lvl w:ilvl="8" w:tplc="04090005" w:tentative="1">
      <w:start w:val="1"/>
      <w:numFmt w:val="bullet"/>
      <w:lvlText w:val=""/>
      <w:lvlJc w:val="left"/>
      <w:pPr>
        <w:tabs>
          <w:tab w:val="num" w:pos="6438"/>
        </w:tabs>
        <w:ind w:left="6438" w:hanging="360"/>
      </w:pPr>
      <w:rPr>
        <w:rFonts w:hint="default" w:ascii="Wingdings" w:hAnsi="Wingdings"/>
      </w:rPr>
    </w:lvl>
  </w:abstractNum>
  <w:abstractNum w:abstractNumId="20" w15:restartNumberingAfterBreak="0">
    <w:nsid w:val="684C786D"/>
    <w:multiLevelType w:val="hybridMultilevel"/>
    <w:tmpl w:val="DA66FF6C"/>
    <w:lvl w:ilvl="0" w:tplc="08090001">
      <w:start w:val="1"/>
      <w:numFmt w:val="bullet"/>
      <w:lvlText w:val=""/>
      <w:lvlJc w:val="left"/>
      <w:pPr>
        <w:ind w:left="720" w:hanging="360"/>
      </w:pPr>
      <w:rPr>
        <w:rFonts w:hint="default" w:ascii="Symbol" w:hAnsi="Symbol"/>
      </w:rPr>
    </w:lvl>
    <w:lvl w:ilvl="1" w:tplc="6D20D9FE">
      <w:numFmt w:val="bullet"/>
      <w:lvlText w:val="•"/>
      <w:lvlJc w:val="left"/>
      <w:pPr>
        <w:ind w:left="1440" w:hanging="360"/>
      </w:pPr>
      <w:rPr>
        <w:rFonts w:hint="default" w:ascii="Georgia" w:hAnsi="Georgia" w:eastAsia="Times New Rom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95B0704"/>
    <w:multiLevelType w:val="hybridMultilevel"/>
    <w:tmpl w:val="CFD4804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FA268C0"/>
    <w:multiLevelType w:val="hybridMultilevel"/>
    <w:tmpl w:val="BCF6E0E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3153F56"/>
    <w:multiLevelType w:val="hybridMultilevel"/>
    <w:tmpl w:val="333A7F4C"/>
    <w:lvl w:ilvl="0" w:tplc="C1C42A60">
      <w:start w:val="1"/>
      <w:numFmt w:val="bullet"/>
      <w:lvlText w:val=""/>
      <w:lvlJc w:val="left"/>
      <w:pPr>
        <w:tabs>
          <w:tab w:val="num" w:pos="360"/>
        </w:tabs>
        <w:ind w:left="340" w:hanging="340"/>
      </w:pPr>
      <w:rPr>
        <w:rFonts w:hint="default" w:ascii="Symbol" w:hAnsi="Symbol"/>
        <w:color w:val="auto"/>
        <w:sz w:val="22"/>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76FB3C0E"/>
    <w:multiLevelType w:val="hybridMultilevel"/>
    <w:tmpl w:val="6BA2BAD2"/>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774D0F63"/>
    <w:multiLevelType w:val="hybridMultilevel"/>
    <w:tmpl w:val="1DB04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8511167"/>
    <w:multiLevelType w:val="hybridMultilevel"/>
    <w:tmpl w:val="BB900622"/>
    <w:lvl w:ilvl="0" w:tplc="04090001">
      <w:start w:val="1"/>
      <w:numFmt w:val="bullet"/>
      <w:lvlText w:val=""/>
      <w:lvlJc w:val="left"/>
      <w:pPr>
        <w:tabs>
          <w:tab w:val="num" w:pos="711"/>
        </w:tabs>
        <w:ind w:left="711" w:hanging="360"/>
      </w:pPr>
      <w:rPr>
        <w:rFonts w:hint="default" w:ascii="Symbol" w:hAnsi="Symbol"/>
      </w:rPr>
    </w:lvl>
    <w:lvl w:ilvl="1" w:tplc="04090003" w:tentative="1">
      <w:start w:val="1"/>
      <w:numFmt w:val="bullet"/>
      <w:lvlText w:val="o"/>
      <w:lvlJc w:val="left"/>
      <w:pPr>
        <w:tabs>
          <w:tab w:val="num" w:pos="1431"/>
        </w:tabs>
        <w:ind w:left="1431" w:hanging="360"/>
      </w:pPr>
      <w:rPr>
        <w:rFonts w:hint="default" w:ascii="Courier New" w:hAnsi="Courier New"/>
      </w:rPr>
    </w:lvl>
    <w:lvl w:ilvl="2" w:tplc="04090005" w:tentative="1">
      <w:start w:val="1"/>
      <w:numFmt w:val="bullet"/>
      <w:lvlText w:val=""/>
      <w:lvlJc w:val="left"/>
      <w:pPr>
        <w:tabs>
          <w:tab w:val="num" w:pos="2151"/>
        </w:tabs>
        <w:ind w:left="2151" w:hanging="360"/>
      </w:pPr>
      <w:rPr>
        <w:rFonts w:hint="default" w:ascii="Wingdings" w:hAnsi="Wingdings"/>
      </w:rPr>
    </w:lvl>
    <w:lvl w:ilvl="3" w:tplc="04090001" w:tentative="1">
      <w:start w:val="1"/>
      <w:numFmt w:val="bullet"/>
      <w:lvlText w:val=""/>
      <w:lvlJc w:val="left"/>
      <w:pPr>
        <w:tabs>
          <w:tab w:val="num" w:pos="2871"/>
        </w:tabs>
        <w:ind w:left="2871" w:hanging="360"/>
      </w:pPr>
      <w:rPr>
        <w:rFonts w:hint="default" w:ascii="Symbol" w:hAnsi="Symbol"/>
      </w:rPr>
    </w:lvl>
    <w:lvl w:ilvl="4" w:tplc="04090003" w:tentative="1">
      <w:start w:val="1"/>
      <w:numFmt w:val="bullet"/>
      <w:lvlText w:val="o"/>
      <w:lvlJc w:val="left"/>
      <w:pPr>
        <w:tabs>
          <w:tab w:val="num" w:pos="3591"/>
        </w:tabs>
        <w:ind w:left="3591" w:hanging="360"/>
      </w:pPr>
      <w:rPr>
        <w:rFonts w:hint="default" w:ascii="Courier New" w:hAnsi="Courier New"/>
      </w:rPr>
    </w:lvl>
    <w:lvl w:ilvl="5" w:tplc="04090005" w:tentative="1">
      <w:start w:val="1"/>
      <w:numFmt w:val="bullet"/>
      <w:lvlText w:val=""/>
      <w:lvlJc w:val="left"/>
      <w:pPr>
        <w:tabs>
          <w:tab w:val="num" w:pos="4311"/>
        </w:tabs>
        <w:ind w:left="4311" w:hanging="360"/>
      </w:pPr>
      <w:rPr>
        <w:rFonts w:hint="default" w:ascii="Wingdings" w:hAnsi="Wingdings"/>
      </w:rPr>
    </w:lvl>
    <w:lvl w:ilvl="6" w:tplc="04090001" w:tentative="1">
      <w:start w:val="1"/>
      <w:numFmt w:val="bullet"/>
      <w:lvlText w:val=""/>
      <w:lvlJc w:val="left"/>
      <w:pPr>
        <w:tabs>
          <w:tab w:val="num" w:pos="5031"/>
        </w:tabs>
        <w:ind w:left="5031" w:hanging="360"/>
      </w:pPr>
      <w:rPr>
        <w:rFonts w:hint="default" w:ascii="Symbol" w:hAnsi="Symbol"/>
      </w:rPr>
    </w:lvl>
    <w:lvl w:ilvl="7" w:tplc="04090003" w:tentative="1">
      <w:start w:val="1"/>
      <w:numFmt w:val="bullet"/>
      <w:lvlText w:val="o"/>
      <w:lvlJc w:val="left"/>
      <w:pPr>
        <w:tabs>
          <w:tab w:val="num" w:pos="5751"/>
        </w:tabs>
        <w:ind w:left="5751" w:hanging="360"/>
      </w:pPr>
      <w:rPr>
        <w:rFonts w:hint="default" w:ascii="Courier New" w:hAnsi="Courier New"/>
      </w:rPr>
    </w:lvl>
    <w:lvl w:ilvl="8" w:tplc="04090005" w:tentative="1">
      <w:start w:val="1"/>
      <w:numFmt w:val="bullet"/>
      <w:lvlText w:val=""/>
      <w:lvlJc w:val="left"/>
      <w:pPr>
        <w:tabs>
          <w:tab w:val="num" w:pos="6471"/>
        </w:tabs>
        <w:ind w:left="6471" w:hanging="360"/>
      </w:pPr>
      <w:rPr>
        <w:rFonts w:hint="default" w:ascii="Wingdings" w:hAnsi="Wingdings"/>
      </w:rPr>
    </w:lvl>
  </w:abstractNum>
  <w:abstractNum w:abstractNumId="27" w15:restartNumberingAfterBreak="0">
    <w:nsid w:val="7ACC3C5E"/>
    <w:multiLevelType w:val="hybridMultilevel"/>
    <w:tmpl w:val="3E36F7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7BA36A9A"/>
    <w:multiLevelType w:val="hybridMultilevel"/>
    <w:tmpl w:val="3696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9532057">
    <w:abstractNumId w:val="0"/>
  </w:num>
  <w:num w:numId="2" w16cid:durableId="734283724">
    <w:abstractNumId w:val="6"/>
  </w:num>
  <w:num w:numId="3" w16cid:durableId="411585029">
    <w:abstractNumId w:val="8"/>
  </w:num>
  <w:num w:numId="4" w16cid:durableId="778531499">
    <w:abstractNumId w:val="21"/>
  </w:num>
  <w:num w:numId="5" w16cid:durableId="88284127">
    <w:abstractNumId w:val="24"/>
  </w:num>
  <w:num w:numId="6" w16cid:durableId="264962687">
    <w:abstractNumId w:val="12"/>
  </w:num>
  <w:num w:numId="7" w16cid:durableId="2058698185">
    <w:abstractNumId w:val="15"/>
  </w:num>
  <w:num w:numId="8" w16cid:durableId="2076976963">
    <w:abstractNumId w:val="27"/>
  </w:num>
  <w:num w:numId="9" w16cid:durableId="1055007627">
    <w:abstractNumId w:val="23"/>
  </w:num>
  <w:num w:numId="10" w16cid:durableId="2124381061">
    <w:abstractNumId w:val="26"/>
  </w:num>
  <w:num w:numId="11" w16cid:durableId="2134516826">
    <w:abstractNumId w:val="14"/>
  </w:num>
  <w:num w:numId="12" w16cid:durableId="1653866754">
    <w:abstractNumId w:val="2"/>
  </w:num>
  <w:num w:numId="13" w16cid:durableId="204950439">
    <w:abstractNumId w:val="19"/>
  </w:num>
  <w:num w:numId="14" w16cid:durableId="371735893">
    <w:abstractNumId w:val="4"/>
  </w:num>
  <w:num w:numId="15" w16cid:durableId="633485630">
    <w:abstractNumId w:val="1"/>
  </w:num>
  <w:num w:numId="16" w16cid:durableId="1593468316">
    <w:abstractNumId w:val="22"/>
  </w:num>
  <w:num w:numId="17" w16cid:durableId="1891066900">
    <w:abstractNumId w:val="18"/>
  </w:num>
  <w:num w:numId="18" w16cid:durableId="1507792341">
    <w:abstractNumId w:val="11"/>
  </w:num>
  <w:num w:numId="19" w16cid:durableId="156725963">
    <w:abstractNumId w:val="16"/>
  </w:num>
  <w:num w:numId="20" w16cid:durableId="1732000563">
    <w:abstractNumId w:val="20"/>
  </w:num>
  <w:num w:numId="21" w16cid:durableId="23095475">
    <w:abstractNumId w:val="3"/>
  </w:num>
  <w:num w:numId="22" w16cid:durableId="181743585">
    <w:abstractNumId w:val="7"/>
  </w:num>
  <w:num w:numId="23" w16cid:durableId="1134787498">
    <w:abstractNumId w:val="10"/>
  </w:num>
  <w:num w:numId="24" w16cid:durableId="1874809985">
    <w:abstractNumId w:val="13"/>
  </w:num>
  <w:num w:numId="25" w16cid:durableId="2019696464">
    <w:abstractNumId w:val="17"/>
  </w:num>
  <w:num w:numId="26" w16cid:durableId="1469586640">
    <w:abstractNumId w:val="5"/>
  </w:num>
  <w:num w:numId="27" w16cid:durableId="2059089584">
    <w:abstractNumId w:val="9"/>
  </w:num>
  <w:num w:numId="28" w16cid:durableId="1808431436">
    <w:abstractNumId w:val="25"/>
  </w:num>
  <w:num w:numId="29" w16cid:durableId="2204805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30F7E"/>
    <w:rsid w:val="00032663"/>
    <w:rsid w:val="00040807"/>
    <w:rsid w:val="00042B90"/>
    <w:rsid w:val="00054682"/>
    <w:rsid w:val="0006020D"/>
    <w:rsid w:val="000A750B"/>
    <w:rsid w:val="000D1844"/>
    <w:rsid w:val="000D5E1E"/>
    <w:rsid w:val="000E22D9"/>
    <w:rsid w:val="000F1DCD"/>
    <w:rsid w:val="00101491"/>
    <w:rsid w:val="0011205F"/>
    <w:rsid w:val="00126875"/>
    <w:rsid w:val="00162D95"/>
    <w:rsid w:val="00164FFF"/>
    <w:rsid w:val="00174DB3"/>
    <w:rsid w:val="001827E7"/>
    <w:rsid w:val="001841DE"/>
    <w:rsid w:val="001B0AE5"/>
    <w:rsid w:val="001E269C"/>
    <w:rsid w:val="001E556C"/>
    <w:rsid w:val="001F0CB5"/>
    <w:rsid w:val="001F3917"/>
    <w:rsid w:val="002070F9"/>
    <w:rsid w:val="00223CD0"/>
    <w:rsid w:val="00237C5A"/>
    <w:rsid w:val="00241E7B"/>
    <w:rsid w:val="00245B67"/>
    <w:rsid w:val="002515AE"/>
    <w:rsid w:val="00253811"/>
    <w:rsid w:val="0027630C"/>
    <w:rsid w:val="002A0821"/>
    <w:rsid w:val="002A2874"/>
    <w:rsid w:val="002A6456"/>
    <w:rsid w:val="002C2137"/>
    <w:rsid w:val="0031431C"/>
    <w:rsid w:val="00331009"/>
    <w:rsid w:val="00352C6E"/>
    <w:rsid w:val="00372BFA"/>
    <w:rsid w:val="00382E8F"/>
    <w:rsid w:val="003875F5"/>
    <w:rsid w:val="003C1DD1"/>
    <w:rsid w:val="00402796"/>
    <w:rsid w:val="004278DA"/>
    <w:rsid w:val="004441A9"/>
    <w:rsid w:val="0044535C"/>
    <w:rsid w:val="004A3AC1"/>
    <w:rsid w:val="004B4902"/>
    <w:rsid w:val="00530976"/>
    <w:rsid w:val="00566BCB"/>
    <w:rsid w:val="00582194"/>
    <w:rsid w:val="00596EA7"/>
    <w:rsid w:val="005C4D49"/>
    <w:rsid w:val="005D5FFF"/>
    <w:rsid w:val="005F7475"/>
    <w:rsid w:val="00630A8E"/>
    <w:rsid w:val="0064531A"/>
    <w:rsid w:val="00657799"/>
    <w:rsid w:val="006A1B5A"/>
    <w:rsid w:val="006B5658"/>
    <w:rsid w:val="006C6DC6"/>
    <w:rsid w:val="006E7680"/>
    <w:rsid w:val="006F632F"/>
    <w:rsid w:val="00720A8D"/>
    <w:rsid w:val="007354B4"/>
    <w:rsid w:val="007374E5"/>
    <w:rsid w:val="00764858"/>
    <w:rsid w:val="007929FB"/>
    <w:rsid w:val="007E7EC8"/>
    <w:rsid w:val="007F051B"/>
    <w:rsid w:val="00824C95"/>
    <w:rsid w:val="00864C30"/>
    <w:rsid w:val="00870EF0"/>
    <w:rsid w:val="00886AB1"/>
    <w:rsid w:val="008A2CD7"/>
    <w:rsid w:val="008B5A7A"/>
    <w:rsid w:val="008C631A"/>
    <w:rsid w:val="008E2AC2"/>
    <w:rsid w:val="008F7DB9"/>
    <w:rsid w:val="009127CC"/>
    <w:rsid w:val="00912B25"/>
    <w:rsid w:val="00916B49"/>
    <w:rsid w:val="00926F74"/>
    <w:rsid w:val="0094774A"/>
    <w:rsid w:val="009662EF"/>
    <w:rsid w:val="00970A10"/>
    <w:rsid w:val="00972F3D"/>
    <w:rsid w:val="009731C8"/>
    <w:rsid w:val="009963B6"/>
    <w:rsid w:val="009C7225"/>
    <w:rsid w:val="009F4EE5"/>
    <w:rsid w:val="00A05D3C"/>
    <w:rsid w:val="00A0720D"/>
    <w:rsid w:val="00A106C0"/>
    <w:rsid w:val="00A14A81"/>
    <w:rsid w:val="00A17576"/>
    <w:rsid w:val="00A24FAC"/>
    <w:rsid w:val="00A35187"/>
    <w:rsid w:val="00A371C1"/>
    <w:rsid w:val="00A47B22"/>
    <w:rsid w:val="00A51B5D"/>
    <w:rsid w:val="00A540DE"/>
    <w:rsid w:val="00A65261"/>
    <w:rsid w:val="00A7474B"/>
    <w:rsid w:val="00A76A02"/>
    <w:rsid w:val="00A87B16"/>
    <w:rsid w:val="00AF0813"/>
    <w:rsid w:val="00B37AC7"/>
    <w:rsid w:val="00B55B2B"/>
    <w:rsid w:val="00B728D1"/>
    <w:rsid w:val="00B825BE"/>
    <w:rsid w:val="00B94B35"/>
    <w:rsid w:val="00BA34E2"/>
    <w:rsid w:val="00BA36EB"/>
    <w:rsid w:val="00BB7472"/>
    <w:rsid w:val="00BD0F2F"/>
    <w:rsid w:val="00BD443B"/>
    <w:rsid w:val="00C03CBE"/>
    <w:rsid w:val="00C06589"/>
    <w:rsid w:val="00C37EFC"/>
    <w:rsid w:val="00C46AB1"/>
    <w:rsid w:val="00C62590"/>
    <w:rsid w:val="00C851FA"/>
    <w:rsid w:val="00CB6911"/>
    <w:rsid w:val="00CC6C43"/>
    <w:rsid w:val="00CD635A"/>
    <w:rsid w:val="00CD7AAD"/>
    <w:rsid w:val="00CE3B07"/>
    <w:rsid w:val="00D648F8"/>
    <w:rsid w:val="00D72F40"/>
    <w:rsid w:val="00D86E70"/>
    <w:rsid w:val="00D904F4"/>
    <w:rsid w:val="00DB0695"/>
    <w:rsid w:val="00DC7568"/>
    <w:rsid w:val="00DE7CB3"/>
    <w:rsid w:val="00E067A2"/>
    <w:rsid w:val="00E3067D"/>
    <w:rsid w:val="00E31FAB"/>
    <w:rsid w:val="00E32E94"/>
    <w:rsid w:val="00E71F50"/>
    <w:rsid w:val="00E9055D"/>
    <w:rsid w:val="00E94837"/>
    <w:rsid w:val="00E978C3"/>
    <w:rsid w:val="00EA2D4C"/>
    <w:rsid w:val="00EB6F87"/>
    <w:rsid w:val="00EB6FE4"/>
    <w:rsid w:val="00EC6A55"/>
    <w:rsid w:val="00EE7379"/>
    <w:rsid w:val="00EF6B90"/>
    <w:rsid w:val="00F14136"/>
    <w:rsid w:val="00F265C2"/>
    <w:rsid w:val="00F35C50"/>
    <w:rsid w:val="00F365F8"/>
    <w:rsid w:val="00F54F3A"/>
    <w:rsid w:val="00F959D4"/>
    <w:rsid w:val="00FB7B62"/>
    <w:rsid w:val="00FD7D04"/>
    <w:rsid w:val="100982F5"/>
    <w:rsid w:val="2A0054CC"/>
    <w:rsid w:val="62D83506"/>
    <w:rsid w:val="6FCB4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B47DE"/>
  <w15:chartTrackingRefBased/>
  <w15:docId w15:val="{07EBA217-02D6-4299-8D69-793EE3C6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styleId="CommentTextChar" w:customStyle="1">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styleId="CommentSubjectChar" w:customStyle="1">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styleId="BalloonTextChar" w:customStyle="1">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styleId="apple-converted-space" w:customStyle="1">
    <w:name w:val="apple-converted-space"/>
    <w:rsid w:val="00101491"/>
  </w:style>
  <w:style w:type="character" w:styleId="HeaderChar" w:customStyle="1">
    <w:name w:val="Header Char"/>
    <w:link w:val="Header"/>
    <w:semiHidden/>
    <w:rsid w:val="00F265C2"/>
    <w:rPr>
      <w:rFonts w:ascii="MS Sans Serif" w:hAnsi="MS Sans Serif"/>
      <w:lang w:val="en-US" w:eastAsia="en-US"/>
    </w:rPr>
  </w:style>
  <w:style w:type="paragraph" w:styleId="ListParagraph">
    <w:name w:val="List Paragraph"/>
    <w:basedOn w:val="Normal"/>
    <w:uiPriority w:val="34"/>
    <w:qFormat/>
    <w:rsid w:val="00E306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955">
      <w:bodyDiv w:val="1"/>
      <w:marLeft w:val="0"/>
      <w:marRight w:val="0"/>
      <w:marTop w:val="0"/>
      <w:marBottom w:val="0"/>
      <w:divBdr>
        <w:top w:val="none" w:sz="0" w:space="0" w:color="auto"/>
        <w:left w:val="none" w:sz="0" w:space="0" w:color="auto"/>
        <w:bottom w:val="none" w:sz="0" w:space="0" w:color="auto"/>
        <w:right w:val="none" w:sz="0" w:space="0" w:color="auto"/>
      </w:divBdr>
    </w:div>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Earthtrust-main/nmt/Health%20and%20Safety/Land%20Management%20H%26S/2.%20Risk%20Assessments/1a.Task%20risk%20assessments/Manual%20handling/Risk%20assessment%20-%20manual%20handling.doc"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file://Earthtrust-main/nmt/Health%20and%20Safety/Land%20Management%20H%26S/2.%20Risk%20Assessments/1a.Task%20risk%20assessments/Chainsawing/Risk%20assessment%20-%20chainsawing%20(current).doc"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file://Earthtrust-main/nmt/Health%20and%20Safety/03%20Documentation/3.6%20Risk%20assessments/3.6.3%20Task%20Risk%20Assessments/Hand%20tools/Risk%20assessment%20-%20Hand%20tools.doc" TargetMode="Externa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image" Target="media/image1.jpeg"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Earthtrust-main/nmt/Health%20and%20Safety/Land%20Management%20H%26S/2.%20Risk%20Assessments/1a.Task%20risk%20assessments/Working%20on%20roads/Risk%20assessment%20-%20working%20on%20roads.docx"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8A9B2C-DF7C-46AB-8610-00CFECD01CD9}">
  <ds:schemaRefs>
    <ds:schemaRef ds:uri="http://schemas.microsoft.com/sharepoint/v3/contenttype/forms"/>
  </ds:schemaRefs>
</ds:datastoreItem>
</file>

<file path=customXml/itemProps2.xml><?xml version="1.0" encoding="utf-8"?>
<ds:datastoreItem xmlns:ds="http://schemas.openxmlformats.org/officeDocument/2006/customXml" ds:itemID="{5B343C8D-AC33-489A-96E1-9225A77EC8BF}">
  <ds:schemaRefs>
    <ds:schemaRef ds:uri="http://schemas.openxmlformats.org/officeDocument/2006/bibliography"/>
  </ds:schemaRefs>
</ds:datastoreItem>
</file>

<file path=customXml/itemProps3.xml><?xml version="1.0" encoding="utf-8"?>
<ds:datastoreItem xmlns:ds="http://schemas.openxmlformats.org/officeDocument/2006/customXml" ds:itemID="{DA90B5AF-6F71-4221-BAAC-A8688D3E9449}">
  <ds:schemaRefs>
    <ds:schemaRef ds:uri="http://schemas.microsoft.com/office/2006/metadata/longProperties"/>
  </ds:schemaRefs>
</ds:datastoreItem>
</file>

<file path=customXml/itemProps4.xml><?xml version="1.0" encoding="utf-8"?>
<ds:datastoreItem xmlns:ds="http://schemas.openxmlformats.org/officeDocument/2006/customXml" ds:itemID="{F871D0D5-568E-46E8-8D46-2E62C85F8358}">
  <ds:schemaRefs>
    <ds:schemaRef ds:uri="http://schemas.microsoft.com/office/2006/metadata/properties"/>
    <ds:schemaRef ds:uri="http://schemas.microsoft.com/office/infopath/2007/PartnerControls"/>
    <ds:schemaRef ds:uri="bf5dc52f-9533-43a3-ab63-57e646bd6670"/>
    <ds:schemaRef ds:uri="68db4a17-c0bd-4845-bf96-a1bc8b5cd93e"/>
  </ds:schemaRefs>
</ds:datastoreItem>
</file>

<file path=customXml/itemProps5.xml><?xml version="1.0" encoding="utf-8"?>
<ds:datastoreItem xmlns:ds="http://schemas.openxmlformats.org/officeDocument/2006/customXml" ds:itemID="{6DEA56FB-35D8-4E54-BB3F-CED09D52D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northmoor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 watson</dc:creator>
  <keywords/>
  <lastModifiedBy>Tim Read</lastModifiedBy>
  <revision>19</revision>
  <lastPrinted>2015-12-05T01:50:00.0000000Z</lastPrinted>
  <dcterms:created xsi:type="dcterms:W3CDTF">2024-11-12T19:53:00.0000000Z</dcterms:created>
  <dcterms:modified xsi:type="dcterms:W3CDTF">2026-02-19T10:52:05.2428209Z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